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F0" w:rsidRPr="000101BD" w:rsidRDefault="008B0CF9" w:rsidP="00C601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Муниципальное бюджетное общеобразовательное учреждение</w:t>
      </w:r>
    </w:p>
    <w:p w:rsidR="00C601F0" w:rsidRPr="000101BD" w:rsidRDefault="00C601F0" w:rsidP="00C601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01BD">
        <w:rPr>
          <w:rFonts w:ascii="Times New Roman" w:eastAsia="Times New Roman" w:hAnsi="Times New Roman" w:cs="Times New Roman"/>
          <w:lang w:eastAsia="ru-RU"/>
        </w:rPr>
        <w:t>Топкинская основная общеобразовательная школа</w:t>
      </w:r>
    </w:p>
    <w:p w:rsidR="00C601F0" w:rsidRPr="000101BD" w:rsidRDefault="00C601F0" w:rsidP="00C601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01F0" w:rsidRPr="000101BD" w:rsidRDefault="00C601F0" w:rsidP="00C601F0">
      <w:pPr>
        <w:spacing w:after="0" w:line="240" w:lineRule="auto"/>
        <w:ind w:left="486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318" w:type="dxa"/>
        <w:tblLook w:val="01E0"/>
      </w:tblPr>
      <w:tblGrid>
        <w:gridCol w:w="4141"/>
        <w:gridCol w:w="5747"/>
      </w:tblGrid>
      <w:tr w:rsidR="00C601F0" w:rsidRPr="000101BD" w:rsidTr="00B607D1">
        <w:tc>
          <w:tcPr>
            <w:tcW w:w="4142" w:type="dxa"/>
          </w:tcPr>
          <w:p w:rsidR="00C601F0" w:rsidRPr="000101BD" w:rsidRDefault="00C601F0" w:rsidP="00B607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101BD">
              <w:rPr>
                <w:rFonts w:ascii="Times New Roman" w:eastAsia="Times New Roman" w:hAnsi="Times New Roman" w:cs="Times New Roman"/>
              </w:rPr>
              <w:t xml:space="preserve">Принято решением </w:t>
            </w:r>
          </w:p>
          <w:p w:rsidR="00C601F0" w:rsidRPr="000101BD" w:rsidRDefault="00C601F0" w:rsidP="00B607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101BD">
              <w:rPr>
                <w:rFonts w:ascii="Times New Roman" w:eastAsia="Times New Roman" w:hAnsi="Times New Roman" w:cs="Times New Roman"/>
              </w:rPr>
              <w:t>Педагогического   совета</w:t>
            </w:r>
          </w:p>
          <w:p w:rsidR="00C601F0" w:rsidRPr="000101BD" w:rsidRDefault="008B0CF9" w:rsidP="00B607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</w:t>
            </w:r>
            <w:r w:rsidR="00C601F0" w:rsidRPr="000101BD">
              <w:rPr>
                <w:rFonts w:ascii="Times New Roman" w:eastAsia="Times New Roman" w:hAnsi="Times New Roman" w:cs="Times New Roman"/>
              </w:rPr>
              <w:t xml:space="preserve">  Топкинская ООШ</w:t>
            </w:r>
          </w:p>
          <w:p w:rsidR="00C601F0" w:rsidRPr="000101BD" w:rsidRDefault="00C601F0" w:rsidP="00B607D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101BD">
              <w:rPr>
                <w:rFonts w:ascii="Times New Roman" w:eastAsia="Times New Roman" w:hAnsi="Times New Roman" w:cs="Times New Roman"/>
              </w:rPr>
              <w:t>Протокол №</w:t>
            </w:r>
            <w:r w:rsidR="000101BD" w:rsidRPr="000101BD">
              <w:rPr>
                <w:rFonts w:ascii="Times New Roman" w:eastAsia="Times New Roman" w:hAnsi="Times New Roman" w:cs="Times New Roman"/>
              </w:rPr>
              <w:t xml:space="preserve"> 2</w:t>
            </w:r>
            <w:r w:rsidRPr="000101BD">
              <w:rPr>
                <w:rFonts w:ascii="Times New Roman" w:eastAsia="Times New Roman" w:hAnsi="Times New Roman" w:cs="Times New Roman"/>
              </w:rPr>
              <w:t xml:space="preserve">   от </w:t>
            </w:r>
            <w:r w:rsidR="000101BD" w:rsidRPr="000101BD">
              <w:rPr>
                <w:rFonts w:ascii="Times New Roman" w:eastAsia="Times New Roman" w:hAnsi="Times New Roman" w:cs="Times New Roman"/>
              </w:rPr>
              <w:t>14.01.</w:t>
            </w:r>
            <w:r w:rsidRPr="000101BD">
              <w:rPr>
                <w:rFonts w:ascii="Times New Roman" w:eastAsia="Times New Roman" w:hAnsi="Times New Roman" w:cs="Times New Roman"/>
              </w:rPr>
              <w:t xml:space="preserve"> 2014г.</w:t>
            </w:r>
          </w:p>
          <w:p w:rsidR="00C601F0" w:rsidRPr="000101BD" w:rsidRDefault="00C601F0" w:rsidP="00B607D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7" w:type="dxa"/>
            <w:hideMark/>
          </w:tcPr>
          <w:p w:rsidR="00C601F0" w:rsidRPr="000101BD" w:rsidRDefault="00C601F0" w:rsidP="00B607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33"/>
              <w:jc w:val="both"/>
              <w:rPr>
                <w:rFonts w:ascii="Times New Roman" w:eastAsia="Times New Roman" w:hAnsi="Times New Roman" w:cs="Times New Roman"/>
              </w:rPr>
            </w:pPr>
            <w:r w:rsidRPr="000101BD">
              <w:rPr>
                <w:rFonts w:ascii="Times New Roman" w:eastAsia="Times New Roman" w:hAnsi="Times New Roman" w:cs="Times New Roman"/>
              </w:rPr>
              <w:t>«УТВЕРЖДАЮ»</w:t>
            </w:r>
          </w:p>
          <w:p w:rsidR="00C601F0" w:rsidRPr="000101BD" w:rsidRDefault="008B0CF9" w:rsidP="00B607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3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МБОУ</w:t>
            </w:r>
            <w:r w:rsidR="00C601F0" w:rsidRPr="000101BD">
              <w:rPr>
                <w:rFonts w:ascii="Times New Roman" w:eastAsia="Times New Roman" w:hAnsi="Times New Roman" w:cs="Times New Roman"/>
              </w:rPr>
              <w:t xml:space="preserve"> Топкинская ООШ</w:t>
            </w:r>
          </w:p>
          <w:p w:rsidR="00C601F0" w:rsidRPr="000101BD" w:rsidRDefault="00C601F0" w:rsidP="00B607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33"/>
              <w:jc w:val="both"/>
              <w:rPr>
                <w:rFonts w:ascii="Times New Roman" w:eastAsia="Times New Roman" w:hAnsi="Times New Roman" w:cs="Times New Roman"/>
              </w:rPr>
            </w:pPr>
            <w:r w:rsidRPr="000101BD">
              <w:rPr>
                <w:rFonts w:ascii="Times New Roman" w:eastAsia="Times New Roman" w:hAnsi="Times New Roman" w:cs="Times New Roman"/>
              </w:rPr>
              <w:t>_______________ А.И. Зайцева</w:t>
            </w:r>
          </w:p>
          <w:p w:rsidR="00C601F0" w:rsidRPr="000101BD" w:rsidRDefault="000101BD" w:rsidP="00B607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33"/>
              <w:jc w:val="both"/>
              <w:rPr>
                <w:rFonts w:ascii="Times New Roman" w:eastAsia="Times New Roman" w:hAnsi="Times New Roman" w:cs="Times New Roman"/>
              </w:rPr>
            </w:pPr>
            <w:r w:rsidRPr="000101BD">
              <w:rPr>
                <w:rFonts w:ascii="Times New Roman" w:eastAsia="Times New Roman" w:hAnsi="Times New Roman" w:cs="Times New Roman"/>
              </w:rPr>
              <w:t>Приказ № 4</w:t>
            </w:r>
            <w:r w:rsidR="00C601F0" w:rsidRPr="000101BD">
              <w:rPr>
                <w:rFonts w:ascii="Times New Roman" w:eastAsia="Times New Roman" w:hAnsi="Times New Roman" w:cs="Times New Roman"/>
              </w:rPr>
              <w:t xml:space="preserve">  </w:t>
            </w:r>
            <w:r w:rsidRPr="000101BD">
              <w:rPr>
                <w:rFonts w:ascii="Times New Roman" w:eastAsia="Times New Roman" w:hAnsi="Times New Roman" w:cs="Times New Roman"/>
              </w:rPr>
              <w:t xml:space="preserve"> </w:t>
            </w:r>
            <w:r w:rsidR="00C601F0" w:rsidRPr="000101BD">
              <w:rPr>
                <w:rFonts w:ascii="Times New Roman" w:eastAsia="Times New Roman" w:hAnsi="Times New Roman" w:cs="Times New Roman"/>
              </w:rPr>
              <w:t>от</w:t>
            </w:r>
            <w:r w:rsidRPr="000101BD">
              <w:rPr>
                <w:rFonts w:ascii="Times New Roman" w:eastAsia="Times New Roman" w:hAnsi="Times New Roman" w:cs="Times New Roman"/>
              </w:rPr>
              <w:t xml:space="preserve"> 21.01.</w:t>
            </w:r>
            <w:r w:rsidR="00C601F0" w:rsidRPr="000101BD">
              <w:rPr>
                <w:rFonts w:ascii="Times New Roman" w:eastAsia="Times New Roman" w:hAnsi="Times New Roman" w:cs="Times New Roman"/>
              </w:rPr>
              <w:t xml:space="preserve"> 2014 г.</w:t>
            </w:r>
          </w:p>
        </w:tc>
      </w:tr>
    </w:tbl>
    <w:p w:rsidR="00F01E4A" w:rsidRPr="000101BD" w:rsidRDefault="002F787A" w:rsidP="00F01E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0" w:name="_GoBack"/>
      <w:r w:rsidRPr="000101B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ПОЛОЖЕНИЕ</w:t>
      </w:r>
    </w:p>
    <w:p w:rsidR="00C20C8C" w:rsidRPr="000101BD" w:rsidRDefault="00C20C8C" w:rsidP="00F01E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0101B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о портфолио учителя </w:t>
      </w:r>
      <w:r w:rsidR="008B0C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МБОУ</w:t>
      </w:r>
      <w:r w:rsidR="002F787A" w:rsidRPr="000101B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Топкинская ООШ</w:t>
      </w:r>
    </w:p>
    <w:bookmarkEnd w:id="0"/>
    <w:p w:rsidR="007C5C69" w:rsidRPr="000101BD" w:rsidRDefault="007C5C69" w:rsidP="002F787A">
      <w:pPr>
        <w:spacing w:after="0" w:line="240" w:lineRule="auto"/>
        <w:ind w:left="9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7C5C69" w:rsidRPr="000101BD" w:rsidRDefault="007C5C69" w:rsidP="0018714C">
      <w:pPr>
        <w:pStyle w:val="a3"/>
        <w:numPr>
          <w:ilvl w:val="0"/>
          <w:numId w:val="14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0101B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Общие положения.</w:t>
      </w:r>
    </w:p>
    <w:p w:rsidR="007C5C69" w:rsidRPr="000101BD" w:rsidRDefault="007C5C69" w:rsidP="002F787A">
      <w:pPr>
        <w:spacing w:after="0" w:line="240" w:lineRule="auto"/>
        <w:ind w:left="9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7C5C69" w:rsidRPr="000101BD" w:rsidRDefault="00C20C8C" w:rsidP="007C5C69">
      <w:pPr>
        <w:pStyle w:val="a4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0101BD">
        <w:rPr>
          <w:rFonts w:eastAsia="Times New Roman"/>
          <w:sz w:val="22"/>
          <w:szCs w:val="22"/>
          <w:lang w:eastAsia="ru-RU"/>
        </w:rPr>
        <w:t> </w:t>
      </w:r>
      <w:r w:rsidR="007C5C69" w:rsidRPr="000101BD">
        <w:rPr>
          <w:rFonts w:eastAsia="Times New Roman"/>
          <w:color w:val="000000"/>
          <w:sz w:val="22"/>
          <w:szCs w:val="22"/>
          <w:lang w:eastAsia="ru-RU"/>
        </w:rPr>
        <w:t xml:space="preserve">Настоящее положение разработано на основе </w:t>
      </w:r>
      <w:r w:rsidR="0018714C" w:rsidRPr="000101BD">
        <w:rPr>
          <w:rFonts w:eastAsia="Times New Roman"/>
          <w:color w:val="000000"/>
          <w:sz w:val="22"/>
          <w:szCs w:val="22"/>
          <w:lang w:eastAsia="ru-RU"/>
        </w:rPr>
        <w:t xml:space="preserve">ФЗ-273 «Об образовании в РФ», </w:t>
      </w:r>
      <w:r w:rsidR="007C5C69" w:rsidRPr="000101BD">
        <w:rPr>
          <w:rFonts w:eastAsia="Times New Roman"/>
          <w:color w:val="000000"/>
          <w:sz w:val="22"/>
          <w:szCs w:val="22"/>
          <w:lang w:eastAsia="ru-RU"/>
        </w:rPr>
        <w:t>Концепции модернизации российского образования</w:t>
      </w:r>
      <w:r w:rsidR="0018714C" w:rsidRPr="000101BD">
        <w:rPr>
          <w:rFonts w:eastAsia="Times New Roman"/>
          <w:color w:val="000000"/>
          <w:sz w:val="22"/>
          <w:szCs w:val="22"/>
          <w:lang w:eastAsia="ru-RU"/>
        </w:rPr>
        <w:t>.</w:t>
      </w:r>
    </w:p>
    <w:p w:rsidR="007C5C69" w:rsidRPr="000101BD" w:rsidRDefault="007C5C69" w:rsidP="00625146">
      <w:pPr>
        <w:pStyle w:val="a3"/>
        <w:numPr>
          <w:ilvl w:val="1"/>
          <w:numId w:val="14"/>
        </w:numPr>
        <w:tabs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b/>
          <w:color w:val="000000"/>
          <w:lang w:eastAsia="ru-RU"/>
        </w:rPr>
        <w:t>Портфолио учителя</w:t>
      </w: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Pr="000101BD">
        <w:rPr>
          <w:rFonts w:ascii="Times New Roman" w:eastAsia="Times New Roman" w:hAnsi="Times New Roman" w:cs="Times New Roman"/>
          <w:lang w:eastAsia="ru-RU"/>
        </w:rPr>
        <w:t>это способ фиксирования, накопления и оценки педагогической деятельности учителя, один из современных методов его профессионального развития. Портфолио позволяет педагогу более широко и разнообразно презентовать свои достижения, умения и направления деятельности, выходя за рамки специальности и предметов преподавания, помогает планировать, отслеживать и корректировать образовательную траекторию, становится доказательством роста его профессионального уровня, является основанием для аттестации педагогического работника. Он</w:t>
      </w:r>
      <w:r w:rsidR="0018714C" w:rsidRPr="000101BD">
        <w:rPr>
          <w:rFonts w:ascii="Times New Roman" w:eastAsia="Times New Roman" w:hAnsi="Times New Roman" w:cs="Times New Roman"/>
          <w:lang w:eastAsia="ru-RU"/>
        </w:rPr>
        <w:t>о</w:t>
      </w:r>
      <w:r w:rsidRPr="000101BD">
        <w:rPr>
          <w:rFonts w:ascii="Times New Roman" w:eastAsia="Times New Roman" w:hAnsi="Times New Roman" w:cs="Times New Roman"/>
          <w:lang w:eastAsia="ru-RU"/>
        </w:rPr>
        <w:t xml:space="preserve"> предназначен</w:t>
      </w:r>
      <w:r w:rsidR="0018714C" w:rsidRPr="000101BD">
        <w:rPr>
          <w:rFonts w:ascii="Times New Roman" w:eastAsia="Times New Roman" w:hAnsi="Times New Roman" w:cs="Times New Roman"/>
          <w:lang w:eastAsia="ru-RU"/>
        </w:rPr>
        <w:t>о</w:t>
      </w:r>
      <w:r w:rsidRPr="000101BD">
        <w:rPr>
          <w:rFonts w:ascii="Times New Roman" w:eastAsia="Times New Roman" w:hAnsi="Times New Roman" w:cs="Times New Roman"/>
          <w:lang w:eastAsia="ru-RU"/>
        </w:rPr>
        <w:t xml:space="preserve"> для систематизации накопленного опыта, определения направления развития педагога, для объективной оценки его профессионального уровня.</w:t>
      </w:r>
    </w:p>
    <w:p w:rsidR="007C5C69" w:rsidRPr="000101BD" w:rsidRDefault="007C5C69" w:rsidP="00625146">
      <w:pPr>
        <w:tabs>
          <w:tab w:val="num" w:pos="450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C69" w:rsidRPr="000101BD" w:rsidRDefault="0018714C" w:rsidP="00625146">
      <w:pPr>
        <w:tabs>
          <w:tab w:val="left" w:pos="142"/>
          <w:tab w:val="num" w:pos="450"/>
        </w:tabs>
        <w:spacing w:after="0" w:line="240" w:lineRule="auto"/>
        <w:ind w:left="-284" w:hanging="9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1.2</w:t>
      </w:r>
      <w:r w:rsidR="007C5C69" w:rsidRPr="000101BD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="007C5C69" w:rsidRPr="000101BD">
        <w:rPr>
          <w:rFonts w:ascii="Times New Roman" w:eastAsia="Times New Roman" w:hAnsi="Times New Roman" w:cs="Times New Roman"/>
          <w:b/>
          <w:color w:val="000000"/>
          <w:lang w:eastAsia="ru-RU"/>
        </w:rPr>
        <w:t>Цель портфолио</w:t>
      </w:r>
      <w:r w:rsidR="007C5C69"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 – мотивация учителя на профессиональное развитие и повышение профессиональной  компетентности.</w:t>
      </w:r>
      <w:r w:rsidR="007C5C69" w:rsidRPr="000101BD">
        <w:rPr>
          <w:rFonts w:ascii="Times New Roman" w:eastAsia="Times New Roman" w:hAnsi="Times New Roman" w:cs="Times New Roman"/>
          <w:lang w:eastAsia="ru-RU"/>
        </w:rPr>
        <w:t xml:space="preserve"> Портфолио служит для решения следующих пед</w:t>
      </w:r>
      <w:r w:rsidR="000101B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C5C69" w:rsidRPr="000101BD">
        <w:rPr>
          <w:rFonts w:ascii="Times New Roman" w:eastAsia="Times New Roman" w:hAnsi="Times New Roman" w:cs="Times New Roman"/>
          <w:lang w:eastAsia="ru-RU"/>
        </w:rPr>
        <w:t>задач:</w:t>
      </w:r>
    </w:p>
    <w:p w:rsidR="007C5C69" w:rsidRPr="000101BD" w:rsidRDefault="007C5C69" w:rsidP="00625146">
      <w:pPr>
        <w:numPr>
          <w:ilvl w:val="0"/>
          <w:numId w:val="1"/>
        </w:numPr>
        <w:spacing w:after="0" w:line="240" w:lineRule="auto"/>
        <w:ind w:hanging="426"/>
        <w:rPr>
          <w:rFonts w:ascii="Times New Roman" w:eastAsia="Times New Roman" w:hAnsi="Times New Roman" w:cs="Times New Roman"/>
          <w:lang w:eastAsia="ru-RU"/>
        </w:rPr>
      </w:pPr>
      <w:r w:rsidRPr="000101BD">
        <w:rPr>
          <w:rFonts w:ascii="Times New Roman" w:eastAsia="Times New Roman" w:hAnsi="Times New Roman" w:cs="Times New Roman"/>
          <w:lang w:eastAsia="ru-RU"/>
        </w:rPr>
        <w:t>поддерживать и стимулировать педагогическую мотивацию учителей;</w:t>
      </w:r>
    </w:p>
    <w:p w:rsidR="007C5C69" w:rsidRPr="000101BD" w:rsidRDefault="007C5C69" w:rsidP="00625146">
      <w:pPr>
        <w:numPr>
          <w:ilvl w:val="0"/>
          <w:numId w:val="1"/>
        </w:numPr>
        <w:spacing w:after="0" w:line="240" w:lineRule="auto"/>
        <w:ind w:hanging="426"/>
        <w:rPr>
          <w:rFonts w:ascii="Times New Roman" w:eastAsia="Times New Roman" w:hAnsi="Times New Roman" w:cs="Times New Roman"/>
          <w:lang w:eastAsia="ru-RU"/>
        </w:rPr>
      </w:pPr>
      <w:r w:rsidRPr="000101BD">
        <w:rPr>
          <w:rFonts w:ascii="Times New Roman" w:eastAsia="Times New Roman" w:hAnsi="Times New Roman" w:cs="Times New Roman"/>
          <w:lang w:eastAsia="ru-RU"/>
        </w:rPr>
        <w:t>способствовать формированию качественного образовательного продукта образовательного учреждения;</w:t>
      </w:r>
    </w:p>
    <w:p w:rsidR="007C5C69" w:rsidRPr="000101BD" w:rsidRDefault="007C5C69" w:rsidP="00625146">
      <w:pPr>
        <w:numPr>
          <w:ilvl w:val="0"/>
          <w:numId w:val="1"/>
        </w:numPr>
        <w:spacing w:after="0" w:line="240" w:lineRule="auto"/>
        <w:ind w:hanging="426"/>
        <w:rPr>
          <w:rFonts w:ascii="Times New Roman" w:eastAsia="Times New Roman" w:hAnsi="Times New Roman" w:cs="Times New Roman"/>
          <w:lang w:eastAsia="ru-RU"/>
        </w:rPr>
      </w:pPr>
      <w:r w:rsidRPr="000101BD">
        <w:rPr>
          <w:rFonts w:ascii="Times New Roman" w:eastAsia="Times New Roman" w:hAnsi="Times New Roman" w:cs="Times New Roman"/>
          <w:lang w:eastAsia="ru-RU"/>
        </w:rPr>
        <w:t>формировать умения отслеживать и гордиться своими успехами в конкурентной среде.</w:t>
      </w:r>
    </w:p>
    <w:p w:rsidR="007C5C69" w:rsidRPr="000101BD" w:rsidRDefault="007C5C69" w:rsidP="00625146">
      <w:pPr>
        <w:spacing w:after="0" w:line="240" w:lineRule="auto"/>
        <w:ind w:hanging="426"/>
        <w:rPr>
          <w:rFonts w:ascii="Times New Roman" w:eastAsia="Times New Roman" w:hAnsi="Times New Roman" w:cs="Times New Roman"/>
          <w:lang w:eastAsia="ru-RU"/>
        </w:rPr>
      </w:pPr>
      <w:r w:rsidRPr="000101BD">
        <w:rPr>
          <w:rFonts w:ascii="Times New Roman" w:eastAsia="Times New Roman" w:hAnsi="Times New Roman" w:cs="Times New Roman"/>
          <w:lang w:eastAsia="ru-RU"/>
        </w:rPr>
        <w:t>Представленные материалы рассматриваются как свидетельства профессионализма педагога.</w:t>
      </w:r>
    </w:p>
    <w:p w:rsidR="007C5C69" w:rsidRPr="000101BD" w:rsidRDefault="007C5C69" w:rsidP="007C5C69">
      <w:pPr>
        <w:tabs>
          <w:tab w:val="num" w:pos="450"/>
        </w:tabs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C69" w:rsidRPr="000101BD" w:rsidRDefault="00625146" w:rsidP="007C5C69">
      <w:pPr>
        <w:tabs>
          <w:tab w:val="num" w:pos="450"/>
        </w:tabs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1.3</w:t>
      </w:r>
      <w:r w:rsidR="007C5C69"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.  Портфолио учителя основывается на принципах </w:t>
      </w:r>
      <w:r w:rsidR="007C5C69" w:rsidRPr="000101BD">
        <w:rPr>
          <w:rFonts w:ascii="Times New Roman" w:eastAsia="Times New Roman" w:hAnsi="Times New Roman" w:cs="Times New Roman"/>
          <w:b/>
          <w:color w:val="000000"/>
          <w:lang w:eastAsia="ru-RU"/>
        </w:rPr>
        <w:t>системности и достоверности</w:t>
      </w:r>
      <w:r w:rsidR="007C5C69" w:rsidRPr="000101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C5C69" w:rsidRPr="000101BD" w:rsidRDefault="00625146" w:rsidP="007C5C69">
      <w:pPr>
        <w:tabs>
          <w:tab w:val="num" w:pos="450"/>
        </w:tabs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1.4</w:t>
      </w:r>
      <w:r w:rsidR="007C5C69"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.  Портфолио обеспечивает накопление информации необходимой учителю </w:t>
      </w:r>
      <w:proofErr w:type="gramStart"/>
      <w:r w:rsidR="007C5C69" w:rsidRPr="000101BD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  <w:r w:rsidR="007C5C69" w:rsidRPr="000101BD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7C5C69" w:rsidRPr="000101BD" w:rsidRDefault="007C5C69" w:rsidP="007C5C69">
      <w:pPr>
        <w:pStyle w:val="a3"/>
        <w:numPr>
          <w:ilvl w:val="0"/>
          <w:numId w:val="15"/>
        </w:numPr>
        <w:tabs>
          <w:tab w:val="num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заполнения оценочного листа для получения стимулирующих выплат;</w:t>
      </w:r>
    </w:p>
    <w:p w:rsidR="007C5C69" w:rsidRPr="000101BD" w:rsidRDefault="007C5C69" w:rsidP="007C5C69">
      <w:pPr>
        <w:pStyle w:val="a3"/>
        <w:numPr>
          <w:ilvl w:val="0"/>
          <w:numId w:val="15"/>
        </w:numPr>
        <w:tabs>
          <w:tab w:val="num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прохождения аттестации;</w:t>
      </w:r>
    </w:p>
    <w:p w:rsidR="007C5C69" w:rsidRPr="000101BD" w:rsidRDefault="007C5C69" w:rsidP="007C5C69">
      <w:pPr>
        <w:pStyle w:val="a3"/>
        <w:numPr>
          <w:ilvl w:val="0"/>
          <w:numId w:val="15"/>
        </w:numPr>
        <w:tabs>
          <w:tab w:val="num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представления к государственным наградам;</w:t>
      </w:r>
    </w:p>
    <w:p w:rsidR="007C5C69" w:rsidRPr="000101BD" w:rsidRDefault="007C5C69" w:rsidP="007C5C69">
      <w:pPr>
        <w:pStyle w:val="a3"/>
        <w:numPr>
          <w:ilvl w:val="0"/>
          <w:numId w:val="15"/>
        </w:numPr>
        <w:tabs>
          <w:tab w:val="num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представления к различным видам поощрения по итогам учебного года.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При переходе в иное образовательное учреждение оно может выполнять функции рекомендаций (рекомендательного письма) или сопровождающих материалов.</w:t>
      </w:r>
    </w:p>
    <w:p w:rsidR="00625146" w:rsidRPr="000101BD" w:rsidRDefault="00625146" w:rsidP="000101BD">
      <w:pPr>
        <w:tabs>
          <w:tab w:val="num" w:pos="450"/>
        </w:tabs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1.5</w:t>
      </w:r>
      <w:r w:rsidR="007C5C69" w:rsidRPr="000101BD">
        <w:rPr>
          <w:rFonts w:ascii="Times New Roman" w:eastAsia="Times New Roman" w:hAnsi="Times New Roman" w:cs="Times New Roman"/>
          <w:color w:val="000000"/>
          <w:lang w:eastAsia="ru-RU"/>
        </w:rPr>
        <w:t>. Портфолио должно быть представлено на бумажных носителях (и может быть в электронной версии</w:t>
      </w:r>
      <w:r w:rsidR="0018714C" w:rsidRPr="000101B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7C5C69" w:rsidRPr="000101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C5C69" w:rsidRPr="000101BD" w:rsidRDefault="007C5C69" w:rsidP="007C5C6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b/>
          <w:color w:val="000000"/>
          <w:lang w:eastAsia="ru-RU"/>
        </w:rPr>
        <w:t>Структура портфолио.</w:t>
      </w:r>
    </w:p>
    <w:p w:rsidR="007C5C69" w:rsidRPr="000101BD" w:rsidRDefault="007C5C69" w:rsidP="007C5C69">
      <w:pPr>
        <w:pStyle w:val="a3"/>
        <w:numPr>
          <w:ilvl w:val="1"/>
          <w:numId w:val="16"/>
        </w:num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Оформление портфолио начинается с титульного листа, на котором размещается фотография педагога (приложение 1).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Портфолио учителя имеет следующую структуру:</w:t>
      </w:r>
    </w:p>
    <w:p w:rsidR="007C5C69" w:rsidRPr="000101BD" w:rsidRDefault="007C5C69" w:rsidP="007C5C69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Общие сведения об учителе. </w:t>
      </w:r>
    </w:p>
    <w:p w:rsidR="007C5C69" w:rsidRPr="000101BD" w:rsidRDefault="007C5C69" w:rsidP="007C5C69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Результаты педагогической деятельности учителя. </w:t>
      </w:r>
    </w:p>
    <w:p w:rsidR="007C5C69" w:rsidRPr="000101BD" w:rsidRDefault="007C5C69" w:rsidP="007C5C69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Научно-методическая  и инновационная деятельность учителя.</w:t>
      </w:r>
    </w:p>
    <w:p w:rsidR="007C5C69" w:rsidRPr="000101BD" w:rsidRDefault="007C5C69" w:rsidP="007C5C69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Внеурочная деятельность  по предмету. </w:t>
      </w:r>
    </w:p>
    <w:p w:rsidR="007C5C69" w:rsidRPr="000101BD" w:rsidRDefault="007C5C69" w:rsidP="007C5C69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Профессиональная деятельность классного руководителя. </w:t>
      </w:r>
    </w:p>
    <w:p w:rsidR="007C5C69" w:rsidRPr="000101BD" w:rsidRDefault="007C5C69" w:rsidP="007C5C69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b/>
          <w:color w:val="000000"/>
          <w:lang w:eastAsia="ru-RU"/>
        </w:rPr>
        <w:t>Раздел №1. Общие сведения об учителе</w:t>
      </w: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Фамилия, имя отчество учителя, год и место рождения; 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Образование (что и когда окончил, специальность и квалификация по диплому); 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Трудовой и педагогический стаж; 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01BD">
        <w:rPr>
          <w:rFonts w:ascii="Times New Roman" w:eastAsia="Times New Roman" w:hAnsi="Times New Roman" w:cs="Times New Roman"/>
          <w:lang w:eastAsia="ru-RU"/>
        </w:rPr>
        <w:lastRenderedPageBreak/>
        <w:t>Педагогический стаж работы в данном образовательном учреждении;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Повышение квалификации (название структуры, где прослушаны курсы, год, месяц, проблематика курсов, количество часов); 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Аттестационная категория (дата последней аттестации, присвоенная категория, № приказа); 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Почетные звания и награды, правительственные награды, грамоты, благодарственные письма (название награды, № удостоверения, дата получения); 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Дипломы различных конкурсов (дата получения); 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Другие документы (по усмотрению учителя).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b/>
          <w:color w:val="000000"/>
          <w:lang w:eastAsia="ru-RU"/>
        </w:rPr>
        <w:t>Раздел №2. Результаты педагогической деятельности</w:t>
      </w: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proofErr w:type="gramStart"/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Качество освоения учебных программ</w:t>
      </w:r>
      <w:r w:rsidRPr="000101BD">
        <w:rPr>
          <w:rFonts w:ascii="Times New Roman" w:eastAsia="Times New Roman" w:hAnsi="Times New Roman" w:cs="Times New Roman"/>
          <w:lang w:eastAsia="ru-RU"/>
        </w:rPr>
        <w:t xml:space="preserve"> и сформированность у учащихся ключевых компетенций по преподаваемым учителем предметам, (</w:t>
      </w:r>
      <w:r w:rsidRPr="000101BD">
        <w:rPr>
          <w:rFonts w:ascii="Times New Roman" w:eastAsia="Times New Roman" w:hAnsi="Times New Roman" w:cs="Times New Roman"/>
          <w:bCs/>
          <w:iCs/>
          <w:lang w:eastAsia="ru-RU"/>
        </w:rPr>
        <w:t>сравнительный анализ деятельности педагога за 3 года на основании: контрольных срезов знаний; наличия медалистов; поступления выпускников в вузы на бюджетной основе; данные о поступлении учеников в вузы по предметной направленности; участия воспитанников в школьных, районных,  региональных и всероссийских олимпиадах, конкурсах)</w:t>
      </w:r>
      <w:proofErr w:type="gramEnd"/>
    </w:p>
    <w:p w:rsidR="007C5C69" w:rsidRPr="000101BD" w:rsidRDefault="008B0CF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Динамика учебных достижений уча</w:t>
      </w:r>
      <w:r w:rsidR="007C5C69"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щихся (за </w:t>
      </w:r>
      <w:proofErr w:type="gramStart"/>
      <w:r w:rsidR="007C5C69" w:rsidRPr="000101BD">
        <w:rPr>
          <w:rFonts w:ascii="Times New Roman" w:eastAsia="Times New Roman" w:hAnsi="Times New Roman" w:cs="Times New Roman"/>
          <w:color w:val="000000"/>
          <w:lang w:eastAsia="ru-RU"/>
        </w:rPr>
        <w:t>последние</w:t>
      </w:r>
      <w:proofErr w:type="gramEnd"/>
      <w:r w:rsidR="007C5C69"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 3 года: успеваемость и качество знаний учащихся);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Результаты независимой внешней оценки выпускников (ГИА-9, ЕГЭ); Результаты промежуточной и итоговой аттестации учащихся;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Динамика индивидуальных учебных достижений учащихся (СОУ).</w:t>
      </w:r>
    </w:p>
    <w:p w:rsidR="007C5C69" w:rsidRPr="000101BD" w:rsidRDefault="007C5C69" w:rsidP="007C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b/>
          <w:color w:val="000000"/>
          <w:lang w:eastAsia="ru-RU"/>
        </w:rPr>
        <w:t>Раздел №3. Научно-методическая и инновационная деятельность учителя</w:t>
      </w: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Образовательная программа, по которой работает учитель (вид программы, ее обоснованность); 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Используемые учителем современные образовательные педагогические технологии (название технологии и обоснованность ее выбора); 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Название программ факультативов, элективных курсов, курсов по выбору, программы классного руководителя; 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Использование информационно–коммуникационных технологий в образовательном процессе, технологий обучения детей с проблемами в развитии и т.п. 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Использование современных средств диагностики для оценки образовательных результатов; 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Тема индивидуального педагогического исследования, тема самообразования (материалы, раскрывающие основные концептуальные подходы учителя или данные об авторских коллективах, подходы которых используются учителем в его педагогической деятельности); 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Участие в работе  методического объединения, проблемной группы, временной творческой группы (темы  выступлений, открытых уроков, семинаров и т.д.) 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Участие в профессиональных и творческих педагогических конкурсах; 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Участие в методических и предметных неделях; 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Организация и проведение семинаров, «круглых столов», мастер-классов, совещаний, открытых уроков и т.п.; 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Проведение научных исследований; 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Разработка авторских программ (наличие рецензии), научно-методических материалов; 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Выступления на научно-практических конференциях; 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Тематика печатных работ (название статьи, печатного издания, год публикации); 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Наставничество (формы работы, результативность); 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Экспертно-аналитическая деятельность;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Другие документы (по усмотрению учителя).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b/>
          <w:color w:val="000000"/>
          <w:lang w:eastAsia="ru-RU"/>
        </w:rPr>
        <w:t>Раздел №4. Внеурочная деятельность по предмету</w:t>
      </w: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Количество творческих работ, рефератов, учебно-исследовательских работ, проектов, выполненных учащимися по предмету</w:t>
      </w:r>
      <w:proofErr w:type="gramStart"/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 (%); </w:t>
      </w:r>
      <w:proofErr w:type="gramEnd"/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Тематика творческих работ, рефератов, учебно-исследовательских работ, проектов, выполненных учащимися по предмету (список тем); 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Количество участников олимпиад и конкурсов разного уровня</w:t>
      </w:r>
      <w:proofErr w:type="gramStart"/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 (%); </w:t>
      </w:r>
      <w:proofErr w:type="gramEnd"/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Достижения учащихся в олимпиадах, конкурсах, соревнованиях, интеллектуальных марафонах различного уровня (списки победителей и призеров с указанием названия конкурса); 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Достижения учащихся в различных творческих и исследовательских конкурсах (список победителей); 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Другие документы.</w:t>
      </w:r>
    </w:p>
    <w:p w:rsidR="007C5C69" w:rsidRPr="000101BD" w:rsidRDefault="007C5C69" w:rsidP="007C5C6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b/>
          <w:color w:val="000000"/>
          <w:lang w:eastAsia="ru-RU"/>
        </w:rPr>
        <w:t>Раздел №5. Профессиональная деятельность классного руководителя.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Эффективность работы классного руководителя оценивается на основании двух групп критериев: критериев результативности и критериев деятельности.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1. Критерии результативности: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1.1. Количественные характеристики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- количество учащихся, совершивших правонарушения, преступления (% от общего числа учащихся в классе);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- охват учащихся кружковой, клубной, студийной работой, спортивными секциями (% от общего числа учащихся в классе);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- занятость учащихся в свободное от уроков время вне школы в учреждениях культуры, спорта, общественных объединениях (% от общего числа учащихся в классе);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- количество учащихся, не охваченных организованным досугом (% от общего числа учащихся в классе);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Социальная активность: участие в районных, областных, российских мероприятиях (соревнованиях, олимпиадах, конкурсах, научно-практических конференциях) (% от общего числа учащихся в классе);</w:t>
      </w:r>
      <w:proofErr w:type="gramEnd"/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- состояние здоровья учащихся (% от общего числа учащихся в классе);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- успеваемость учащихся (</w:t>
      </w:r>
      <w:proofErr w:type="gramStart"/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%);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- учатся на 4 и 5(в %);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1.2. Качественные характеристики: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- оценка руководителей школы(5);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- оценка педагогического коллектива (5);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- оценка учащихся (4);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- оценка родителей(4);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- самооценка классного руководителя (3)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Наличие воспитательной программы, обеспечивающей возможности для личностного развития ребенка (цель воспитывающей деятельности классного руководителя, приоритетные направления деятельности, основные положения программы, осуществление мониторинга эффективности программы на уровне личности ребенка); 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Системообразующие подходы в работе с родителями.</w:t>
      </w: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Дополнительные материалы, подтверждающие эффективность работы классного руководителя.</w:t>
      </w:r>
    </w:p>
    <w:p w:rsidR="0018714C" w:rsidRPr="000101BD" w:rsidRDefault="0018714C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b/>
          <w:color w:val="000000"/>
          <w:lang w:eastAsia="ru-RU"/>
        </w:rPr>
        <w:t>Дополнительные материалы:</w:t>
      </w:r>
    </w:p>
    <w:p w:rsidR="007C5C69" w:rsidRPr="000101BD" w:rsidRDefault="007C5C69" w:rsidP="007C5C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Сертификаты </w:t>
      </w:r>
    </w:p>
    <w:p w:rsidR="007C5C69" w:rsidRPr="000101BD" w:rsidRDefault="007C5C69" w:rsidP="007C5C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Свидетельства </w:t>
      </w:r>
    </w:p>
    <w:p w:rsidR="007C5C69" w:rsidRPr="000101BD" w:rsidRDefault="007C5C69" w:rsidP="007C5C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Грамоты </w:t>
      </w:r>
    </w:p>
    <w:p w:rsidR="007C5C69" w:rsidRPr="000101BD" w:rsidRDefault="007C5C69" w:rsidP="007C5C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Дипломы </w:t>
      </w:r>
    </w:p>
    <w:p w:rsidR="007C5C69" w:rsidRPr="000101BD" w:rsidRDefault="007C5C69" w:rsidP="007C5C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Отзывы </w:t>
      </w:r>
    </w:p>
    <w:p w:rsidR="007C5C69" w:rsidRPr="000101BD" w:rsidRDefault="007C5C69" w:rsidP="007C5C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 xml:space="preserve">Рецензии </w:t>
      </w:r>
    </w:p>
    <w:p w:rsidR="007C5C69" w:rsidRPr="000101BD" w:rsidRDefault="007C5C69" w:rsidP="007C5C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lang w:eastAsia="ru-RU"/>
        </w:rPr>
        <w:t>Копии публикаций, методических разработок наиболее значимых мероприятий, уроков и т.д. (по усмотрению учителя).</w:t>
      </w:r>
    </w:p>
    <w:p w:rsidR="007C5C69" w:rsidRPr="000101BD" w:rsidRDefault="007C5C69" w:rsidP="007C5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5C69" w:rsidRPr="000101BD" w:rsidRDefault="007C5C69" w:rsidP="007C5C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01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1</w:t>
      </w:r>
    </w:p>
    <w:p w:rsidR="007C5C69" w:rsidRPr="000101BD" w:rsidRDefault="007C5C69" w:rsidP="007C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5C69" w:rsidRPr="000101BD" w:rsidRDefault="007C5C69" w:rsidP="007C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5C69" w:rsidRPr="000101BD" w:rsidRDefault="007C5C69" w:rsidP="007C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01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Портфолио учителя</w:t>
      </w:r>
    </w:p>
    <w:p w:rsidR="007C5C69" w:rsidRPr="000101BD" w:rsidRDefault="007C5C69" w:rsidP="007C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5C69" w:rsidRPr="000101BD" w:rsidRDefault="007C5C69" w:rsidP="007C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5C69" w:rsidRPr="000101BD" w:rsidRDefault="007C5C69" w:rsidP="007C5C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5C69" w:rsidRPr="000101BD" w:rsidRDefault="007C5C69" w:rsidP="007C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5C69" w:rsidRPr="000101BD" w:rsidRDefault="007C5C69" w:rsidP="007C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01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</w:t>
      </w:r>
    </w:p>
    <w:p w:rsidR="007C5C69" w:rsidRPr="000101BD" w:rsidRDefault="007C5C69" w:rsidP="007C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5C69" w:rsidRPr="000101BD" w:rsidRDefault="007C5C69" w:rsidP="007C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01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 раздел </w:t>
      </w:r>
    </w:p>
    <w:p w:rsidR="007C5C69" w:rsidRPr="000101BD" w:rsidRDefault="007C5C69" w:rsidP="007C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01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«Общие сведения об учителе»</w:t>
      </w:r>
    </w:p>
    <w:p w:rsidR="007C5C69" w:rsidRPr="000101BD" w:rsidRDefault="007C5C69" w:rsidP="007C5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7"/>
        <w:gridCol w:w="1383"/>
      </w:tblGrid>
      <w:tr w:rsidR="007C5C69" w:rsidRPr="000101BD" w:rsidTr="00D96E41">
        <w:tc>
          <w:tcPr>
            <w:tcW w:w="8188" w:type="dxa"/>
          </w:tcPr>
          <w:p w:rsidR="007C5C69" w:rsidRPr="000101BD" w:rsidRDefault="007C5C69" w:rsidP="007C5C6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>ФИО, год рождения учителя.</w:t>
            </w:r>
          </w:p>
          <w:p w:rsidR="007C5C69" w:rsidRPr="000101BD" w:rsidRDefault="007C5C69" w:rsidP="007C5C6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C69" w:rsidRPr="000101BD" w:rsidTr="00D96E41">
        <w:tc>
          <w:tcPr>
            <w:tcW w:w="8188" w:type="dxa"/>
          </w:tcPr>
          <w:p w:rsidR="007C5C69" w:rsidRPr="000101BD" w:rsidRDefault="007C5C69" w:rsidP="007C5C6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 (что и когда окончил (а), полученная специальность и квалификация по диплому).</w:t>
            </w:r>
          </w:p>
        </w:tc>
        <w:tc>
          <w:tcPr>
            <w:tcW w:w="1383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C69" w:rsidRPr="000101BD" w:rsidTr="00D96E41">
        <w:tc>
          <w:tcPr>
            <w:tcW w:w="8188" w:type="dxa"/>
          </w:tcPr>
          <w:p w:rsidR="007C5C69" w:rsidRPr="000101BD" w:rsidRDefault="007C5C69" w:rsidP="007C5C6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Общий трудовой и педагогический стаж.</w:t>
            </w:r>
          </w:p>
        </w:tc>
        <w:tc>
          <w:tcPr>
            <w:tcW w:w="1383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C69" w:rsidRPr="000101BD" w:rsidTr="00D96E41">
        <w:tc>
          <w:tcPr>
            <w:tcW w:w="8188" w:type="dxa"/>
          </w:tcPr>
          <w:p w:rsidR="007C5C69" w:rsidRPr="000101BD" w:rsidRDefault="007C5C69" w:rsidP="007C5C6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Педагогический стаж работы в данном образовательном учреждении.</w:t>
            </w:r>
          </w:p>
        </w:tc>
        <w:tc>
          <w:tcPr>
            <w:tcW w:w="1383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C69" w:rsidRPr="000101BD" w:rsidTr="00D96E41">
        <w:tc>
          <w:tcPr>
            <w:tcW w:w="8188" w:type="dxa"/>
          </w:tcPr>
          <w:p w:rsidR="007C5C69" w:rsidRPr="000101BD" w:rsidRDefault="007C5C69" w:rsidP="007C5C6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(название структур, в которых прослушаны курсы; год и месяц, проблематика курсов).</w:t>
            </w:r>
          </w:p>
          <w:p w:rsidR="007C5C69" w:rsidRPr="000101BD" w:rsidRDefault="007C5C69" w:rsidP="007C5C6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>Копии документов подтверждающих прохождение курсов.</w:t>
            </w:r>
          </w:p>
        </w:tc>
        <w:tc>
          <w:tcPr>
            <w:tcW w:w="1383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C69" w:rsidRPr="000101BD" w:rsidTr="00D96E41">
        <w:tc>
          <w:tcPr>
            <w:tcW w:w="8188" w:type="dxa"/>
          </w:tcPr>
          <w:p w:rsidR="007C5C69" w:rsidRPr="000101BD" w:rsidRDefault="007C5C69" w:rsidP="007C5C6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>Копии документов подтверждающих прохождение курсов.</w:t>
            </w:r>
          </w:p>
        </w:tc>
        <w:tc>
          <w:tcPr>
            <w:tcW w:w="1383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C69" w:rsidRPr="000101BD" w:rsidTr="00D96E41">
        <w:tc>
          <w:tcPr>
            <w:tcW w:w="8188" w:type="dxa"/>
          </w:tcPr>
          <w:p w:rsidR="007C5C69" w:rsidRPr="000101BD" w:rsidRDefault="007C5C69" w:rsidP="007C5C6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>Копии документов подтверждающих наличие ученых и почетных званий и степеней.</w:t>
            </w:r>
          </w:p>
        </w:tc>
        <w:tc>
          <w:tcPr>
            <w:tcW w:w="1383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C69" w:rsidRPr="000101BD" w:rsidTr="00D96E41">
        <w:tc>
          <w:tcPr>
            <w:tcW w:w="8188" w:type="dxa"/>
          </w:tcPr>
          <w:p w:rsidR="007C5C69" w:rsidRPr="000101BD" w:rsidRDefault="007C5C69" w:rsidP="007C5C6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Информация о государственных  и муниципальных наградах, грамотах и благодарственных письмах. </w:t>
            </w:r>
          </w:p>
        </w:tc>
        <w:tc>
          <w:tcPr>
            <w:tcW w:w="1383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C69" w:rsidRPr="000101BD" w:rsidTr="00D96E41">
        <w:tc>
          <w:tcPr>
            <w:tcW w:w="8188" w:type="dxa"/>
          </w:tcPr>
          <w:p w:rsidR="007C5C69" w:rsidRPr="000101BD" w:rsidRDefault="007C5C69" w:rsidP="007C5C6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наиболее значимых школьных поощрениях.</w:t>
            </w:r>
          </w:p>
        </w:tc>
        <w:tc>
          <w:tcPr>
            <w:tcW w:w="1383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C69" w:rsidRPr="000101BD" w:rsidTr="00D96E41">
        <w:tc>
          <w:tcPr>
            <w:tcW w:w="8188" w:type="dxa"/>
          </w:tcPr>
          <w:p w:rsidR="007C5C69" w:rsidRPr="000101BD" w:rsidRDefault="007C5C69" w:rsidP="007C5C6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>Копии дипломов различных конкурсов.</w:t>
            </w:r>
          </w:p>
        </w:tc>
        <w:tc>
          <w:tcPr>
            <w:tcW w:w="1383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5C69" w:rsidRPr="000101BD" w:rsidRDefault="007C5C69" w:rsidP="007C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5C69" w:rsidRPr="000101BD" w:rsidRDefault="007C5C69" w:rsidP="007C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01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 раздел  </w:t>
      </w:r>
    </w:p>
    <w:p w:rsidR="007C5C69" w:rsidRPr="000101BD" w:rsidRDefault="007C5C69" w:rsidP="007C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01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«Результаты педагогической деятельности»</w:t>
      </w:r>
    </w:p>
    <w:p w:rsidR="007C5C69" w:rsidRPr="000101BD" w:rsidRDefault="007C5C69" w:rsidP="007C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7"/>
        <w:gridCol w:w="1383"/>
      </w:tblGrid>
      <w:tr w:rsidR="007C5C69" w:rsidRPr="000101BD" w:rsidTr="00D96E41">
        <w:tc>
          <w:tcPr>
            <w:tcW w:w="8188" w:type="dxa"/>
          </w:tcPr>
          <w:p w:rsidR="007C5C69" w:rsidRPr="000101BD" w:rsidRDefault="007C5C69" w:rsidP="007C5C6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Материалы, характ</w:t>
            </w:r>
            <w:r w:rsidR="008B0CF9">
              <w:rPr>
                <w:rFonts w:ascii="Times New Roman" w:eastAsia="Calibri" w:hAnsi="Times New Roman" w:cs="Times New Roman"/>
                <w:sz w:val="20"/>
                <w:szCs w:val="20"/>
              </w:rPr>
              <w:t>еризующие результаты освоения уча</w:t>
            </w: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>щимися образовательных программ и сформированность у них ключевых компетенций по преподаваемым учителем предметам.</w:t>
            </w:r>
          </w:p>
        </w:tc>
        <w:tc>
          <w:tcPr>
            <w:tcW w:w="1383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C69" w:rsidRPr="000101BD" w:rsidTr="00D96E41">
        <w:tc>
          <w:tcPr>
            <w:tcW w:w="8188" w:type="dxa"/>
          </w:tcPr>
          <w:p w:rsidR="007C5C69" w:rsidRPr="000101BD" w:rsidRDefault="007C5C69" w:rsidP="007C5C6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Динамика качества </w:t>
            </w:r>
            <w:proofErr w:type="gramStart"/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>обучения по классам</w:t>
            </w:r>
            <w:proofErr w:type="gramEnd"/>
          </w:p>
        </w:tc>
        <w:tc>
          <w:tcPr>
            <w:tcW w:w="1383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C69" w:rsidRPr="000101BD" w:rsidTr="00D96E41">
        <w:tc>
          <w:tcPr>
            <w:tcW w:w="8188" w:type="dxa"/>
          </w:tcPr>
          <w:p w:rsidR="007C5C69" w:rsidRPr="000101BD" w:rsidRDefault="007C5C69" w:rsidP="007C5C6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Результативность участия школьников в школьных, городских, областных, всероссийских олимпиадах и конкурсах. </w:t>
            </w:r>
          </w:p>
        </w:tc>
        <w:tc>
          <w:tcPr>
            <w:tcW w:w="1383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C69" w:rsidRPr="000101BD" w:rsidTr="00D96E41">
        <w:tc>
          <w:tcPr>
            <w:tcW w:w="8188" w:type="dxa"/>
          </w:tcPr>
          <w:p w:rsidR="007C5C69" w:rsidRPr="000101BD" w:rsidRDefault="007C5C69" w:rsidP="007C5C6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промежуточной и итоговой аттестации учащихся.</w:t>
            </w:r>
          </w:p>
        </w:tc>
        <w:tc>
          <w:tcPr>
            <w:tcW w:w="1383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C69" w:rsidRPr="000101BD" w:rsidTr="00D96E41">
        <w:tc>
          <w:tcPr>
            <w:tcW w:w="8188" w:type="dxa"/>
          </w:tcPr>
          <w:p w:rsidR="007C5C69" w:rsidRPr="000101BD" w:rsidRDefault="007C5C69" w:rsidP="007C5C6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>Наличие учеников-медалистов</w:t>
            </w:r>
          </w:p>
        </w:tc>
        <w:tc>
          <w:tcPr>
            <w:tcW w:w="1383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C69" w:rsidRPr="000101BD" w:rsidTr="00D96E41">
        <w:tc>
          <w:tcPr>
            <w:tcW w:w="8188" w:type="dxa"/>
          </w:tcPr>
          <w:p w:rsidR="007C5C69" w:rsidRPr="000101BD" w:rsidRDefault="007C5C69" w:rsidP="007C5C6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>Данные о поступлении учеников в ВУЗы и ССУЗы по предметной направленности</w:t>
            </w:r>
          </w:p>
        </w:tc>
        <w:tc>
          <w:tcPr>
            <w:tcW w:w="1383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5C69" w:rsidRPr="000101BD" w:rsidRDefault="007C5C69" w:rsidP="006251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C5C69" w:rsidRPr="000101BD" w:rsidRDefault="007C5C69" w:rsidP="007C5C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C5C69" w:rsidRPr="000101BD" w:rsidRDefault="007C5C69" w:rsidP="007C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01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0101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 раздел  </w:t>
      </w:r>
    </w:p>
    <w:p w:rsidR="007C5C69" w:rsidRPr="000101BD" w:rsidRDefault="007C5C69" w:rsidP="007C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01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«Научно-методическая деятельность» (использование современных образовательных технологий в учебной и воспитательной работе, участие в конференциях, семинарах, конкурсах и т.д. различного уровня)</w:t>
      </w:r>
    </w:p>
    <w:p w:rsidR="007C5C69" w:rsidRPr="000101BD" w:rsidRDefault="007C5C69" w:rsidP="007C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7"/>
        <w:gridCol w:w="1383"/>
      </w:tblGrid>
      <w:tr w:rsidR="007C5C69" w:rsidRPr="000101BD" w:rsidTr="00D96E41">
        <w:tc>
          <w:tcPr>
            <w:tcW w:w="8188" w:type="dxa"/>
          </w:tcPr>
          <w:p w:rsidR="007C5C69" w:rsidRPr="000101BD" w:rsidRDefault="007C5C69" w:rsidP="007C5C6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Образовательные программы и УМК по классам (с обоснованием их выбора).</w:t>
            </w:r>
          </w:p>
        </w:tc>
        <w:tc>
          <w:tcPr>
            <w:tcW w:w="1383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C69" w:rsidRPr="000101BD" w:rsidTr="00D96E41">
        <w:tc>
          <w:tcPr>
            <w:tcW w:w="8188" w:type="dxa"/>
          </w:tcPr>
          <w:p w:rsidR="007C5C69" w:rsidRPr="000101BD" w:rsidRDefault="007C5C69" w:rsidP="007C5C6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Образовательные технологии (с обоснованием их выбора).</w:t>
            </w:r>
          </w:p>
        </w:tc>
        <w:tc>
          <w:tcPr>
            <w:tcW w:w="1383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C69" w:rsidRPr="000101BD" w:rsidTr="00D96E41">
        <w:tc>
          <w:tcPr>
            <w:tcW w:w="8188" w:type="dxa"/>
          </w:tcPr>
          <w:p w:rsidR="007C5C69" w:rsidRPr="000101BD" w:rsidRDefault="007C5C69" w:rsidP="007C5C6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педагогической диагностики для оценки образовательных результатов.</w:t>
            </w:r>
          </w:p>
        </w:tc>
        <w:tc>
          <w:tcPr>
            <w:tcW w:w="1383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C69" w:rsidRPr="000101BD" w:rsidTr="00D96E41">
        <w:tc>
          <w:tcPr>
            <w:tcW w:w="8188" w:type="dxa"/>
          </w:tcPr>
          <w:p w:rsidR="007C5C69" w:rsidRPr="000101BD" w:rsidRDefault="007C5C69" w:rsidP="007C5C6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ИКТ в образовательном процессе</w:t>
            </w:r>
          </w:p>
        </w:tc>
        <w:tc>
          <w:tcPr>
            <w:tcW w:w="1383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C69" w:rsidRPr="000101BD" w:rsidTr="00D96E41">
        <w:tc>
          <w:tcPr>
            <w:tcW w:w="8188" w:type="dxa"/>
          </w:tcPr>
          <w:p w:rsidR="007C5C69" w:rsidRPr="000101BD" w:rsidRDefault="007C5C69" w:rsidP="007C5C6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>Отчет о работе в методических объединениях.</w:t>
            </w:r>
          </w:p>
        </w:tc>
        <w:tc>
          <w:tcPr>
            <w:tcW w:w="1383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C69" w:rsidRPr="000101BD" w:rsidTr="00D96E41">
        <w:tc>
          <w:tcPr>
            <w:tcW w:w="8188" w:type="dxa"/>
          </w:tcPr>
          <w:p w:rsidR="007C5C69" w:rsidRPr="000101BD" w:rsidRDefault="007C5C69" w:rsidP="007C5C6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об участии в профессиональных и творческих педагогических конкурсах.</w:t>
            </w:r>
          </w:p>
        </w:tc>
        <w:tc>
          <w:tcPr>
            <w:tcW w:w="1383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C69" w:rsidRPr="000101BD" w:rsidTr="00D96E41">
        <w:tc>
          <w:tcPr>
            <w:tcW w:w="8188" w:type="dxa"/>
          </w:tcPr>
          <w:p w:rsidR="007C5C69" w:rsidRPr="000101BD" w:rsidRDefault="007C5C69" w:rsidP="007C5C6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методических и предметных неделях.  </w:t>
            </w:r>
          </w:p>
        </w:tc>
        <w:tc>
          <w:tcPr>
            <w:tcW w:w="1383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C69" w:rsidRPr="000101BD" w:rsidTr="00D96E41">
        <w:tc>
          <w:tcPr>
            <w:tcW w:w="8188" w:type="dxa"/>
          </w:tcPr>
          <w:p w:rsidR="007C5C69" w:rsidRPr="000101BD" w:rsidRDefault="007C5C69" w:rsidP="007C5C6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семинаров, круглых столов, мастер-классов.</w:t>
            </w:r>
          </w:p>
        </w:tc>
        <w:tc>
          <w:tcPr>
            <w:tcW w:w="1383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C69" w:rsidRPr="000101BD" w:rsidTr="00D96E41">
        <w:tc>
          <w:tcPr>
            <w:tcW w:w="8188" w:type="dxa"/>
          </w:tcPr>
          <w:p w:rsidR="007C5C69" w:rsidRPr="000101BD" w:rsidRDefault="007C5C69" w:rsidP="007C5C6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научно-исследовательских работ.</w:t>
            </w:r>
          </w:p>
        </w:tc>
        <w:tc>
          <w:tcPr>
            <w:tcW w:w="1383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C69" w:rsidRPr="000101BD" w:rsidTr="00D96E41">
        <w:tc>
          <w:tcPr>
            <w:tcW w:w="8188" w:type="dxa"/>
          </w:tcPr>
          <w:p w:rsidR="007C5C69" w:rsidRPr="000101BD" w:rsidRDefault="007C5C69" w:rsidP="007C5C6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авторских программ.</w:t>
            </w:r>
          </w:p>
        </w:tc>
        <w:tc>
          <w:tcPr>
            <w:tcW w:w="1383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C69" w:rsidRPr="000101BD" w:rsidTr="00D96E41">
        <w:tc>
          <w:tcPr>
            <w:tcW w:w="8188" w:type="dxa"/>
          </w:tcPr>
          <w:p w:rsidR="007C5C69" w:rsidRPr="000101BD" w:rsidRDefault="007C5C69" w:rsidP="007C5C6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Публикации учителя.</w:t>
            </w:r>
          </w:p>
        </w:tc>
        <w:tc>
          <w:tcPr>
            <w:tcW w:w="1383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C69" w:rsidRPr="000101BD" w:rsidTr="00D96E41">
        <w:tc>
          <w:tcPr>
            <w:tcW w:w="8188" w:type="dxa"/>
          </w:tcPr>
          <w:p w:rsidR="007C5C69" w:rsidRPr="000101BD" w:rsidRDefault="007C5C69" w:rsidP="007C5C6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Творческие отчеты, рефераты, статьи, доклады.</w:t>
            </w:r>
          </w:p>
        </w:tc>
        <w:tc>
          <w:tcPr>
            <w:tcW w:w="1383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5C69" w:rsidRPr="000101BD" w:rsidRDefault="007C5C69" w:rsidP="007C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01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 раздел</w:t>
      </w:r>
    </w:p>
    <w:p w:rsidR="007C5C69" w:rsidRPr="000101BD" w:rsidRDefault="007C5C69" w:rsidP="007C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01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«Внеурочная деятельность по предмету»</w:t>
      </w:r>
    </w:p>
    <w:p w:rsidR="007C5C69" w:rsidRPr="000101BD" w:rsidRDefault="007C5C69" w:rsidP="007C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7"/>
        <w:gridCol w:w="1383"/>
      </w:tblGrid>
      <w:tr w:rsidR="007C5C69" w:rsidRPr="000101BD" w:rsidTr="00D96E41">
        <w:tc>
          <w:tcPr>
            <w:tcW w:w="8188" w:type="dxa"/>
          </w:tcPr>
          <w:p w:rsidR="007C5C69" w:rsidRPr="000101BD" w:rsidRDefault="007C5C69" w:rsidP="007C5C6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>Список творческих работ, рефератов, учебно-исследовательских работ, проектов, выполненных учащимися по предмету.</w:t>
            </w:r>
          </w:p>
        </w:tc>
        <w:tc>
          <w:tcPr>
            <w:tcW w:w="1383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C69" w:rsidRPr="000101BD" w:rsidTr="00D96E41">
        <w:tc>
          <w:tcPr>
            <w:tcW w:w="8188" w:type="dxa"/>
          </w:tcPr>
          <w:p w:rsidR="007C5C69" w:rsidRPr="000101BD" w:rsidRDefault="007C5C69" w:rsidP="007C5C6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олимпиад, конкурсов, соревнований и др.</w:t>
            </w:r>
          </w:p>
        </w:tc>
        <w:tc>
          <w:tcPr>
            <w:tcW w:w="1383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C69" w:rsidRPr="000101BD" w:rsidTr="00D96E41">
        <w:tc>
          <w:tcPr>
            <w:tcW w:w="8188" w:type="dxa"/>
          </w:tcPr>
          <w:p w:rsidR="007C5C69" w:rsidRPr="000101BD" w:rsidRDefault="007C5C69" w:rsidP="007C5C6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>Сценарии внеклассных мероприятий с приложением фото -</w:t>
            </w:r>
            <w:proofErr w:type="gramStart"/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видео -, медиа – материалов.</w:t>
            </w:r>
          </w:p>
        </w:tc>
        <w:tc>
          <w:tcPr>
            <w:tcW w:w="1383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5C69" w:rsidRPr="000101BD" w:rsidRDefault="007C5C69" w:rsidP="007C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01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 раздел</w:t>
      </w:r>
    </w:p>
    <w:p w:rsidR="007C5C69" w:rsidRPr="000101BD" w:rsidRDefault="007C5C69" w:rsidP="007C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01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«Работа в качестве классного руководителя»</w:t>
      </w:r>
    </w:p>
    <w:p w:rsidR="007C5C69" w:rsidRPr="000101BD" w:rsidRDefault="007C5C69" w:rsidP="007C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9"/>
        <w:gridCol w:w="1241"/>
      </w:tblGrid>
      <w:tr w:rsidR="007C5C69" w:rsidRPr="000101BD" w:rsidTr="00D96E41">
        <w:tc>
          <w:tcPr>
            <w:tcW w:w="8330" w:type="dxa"/>
          </w:tcPr>
          <w:p w:rsidR="007C5C69" w:rsidRPr="000101BD" w:rsidRDefault="007C5C69" w:rsidP="007C5C6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>Динамика успеваемости и качества знаний учащихся класса.</w:t>
            </w:r>
          </w:p>
        </w:tc>
        <w:tc>
          <w:tcPr>
            <w:tcW w:w="1241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C69" w:rsidRPr="000101BD" w:rsidTr="00D96E41">
        <w:tc>
          <w:tcPr>
            <w:tcW w:w="8330" w:type="dxa"/>
          </w:tcPr>
          <w:p w:rsidR="007C5C69" w:rsidRPr="000101BD" w:rsidRDefault="007C5C69" w:rsidP="007C5C6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>Участие учащихся класса в школьных мероприятиях, социальных проектах, творческих объединениях, окружных мероприятиях.</w:t>
            </w:r>
          </w:p>
        </w:tc>
        <w:tc>
          <w:tcPr>
            <w:tcW w:w="1241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C69" w:rsidRPr="000101BD" w:rsidTr="00D96E41">
        <w:tc>
          <w:tcPr>
            <w:tcW w:w="8330" w:type="dxa"/>
          </w:tcPr>
          <w:p w:rsidR="007C5C69" w:rsidRPr="000101BD" w:rsidRDefault="007C5C69" w:rsidP="007C5C6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>Свед</w:t>
            </w:r>
            <w:r w:rsidR="008B0CF9">
              <w:rPr>
                <w:rFonts w:ascii="Times New Roman" w:eastAsia="Calibri" w:hAnsi="Times New Roman" w:cs="Times New Roman"/>
                <w:sz w:val="20"/>
                <w:szCs w:val="20"/>
              </w:rPr>
              <w:t>ения о сохранении контингента уча</w:t>
            </w: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>щихся в классе.</w:t>
            </w:r>
          </w:p>
        </w:tc>
        <w:tc>
          <w:tcPr>
            <w:tcW w:w="1241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C69" w:rsidRPr="000101BD" w:rsidTr="00D96E41">
        <w:tc>
          <w:tcPr>
            <w:tcW w:w="8330" w:type="dxa"/>
          </w:tcPr>
          <w:p w:rsidR="007C5C69" w:rsidRPr="000101BD" w:rsidRDefault="007C5C69" w:rsidP="007C5C6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правонарушениях</w:t>
            </w:r>
          </w:p>
        </w:tc>
        <w:tc>
          <w:tcPr>
            <w:tcW w:w="1241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C69" w:rsidRPr="000101BD" w:rsidTr="00D96E41">
        <w:tc>
          <w:tcPr>
            <w:tcW w:w="8330" w:type="dxa"/>
          </w:tcPr>
          <w:p w:rsidR="007C5C69" w:rsidRPr="000101BD" w:rsidRDefault="007C5C69" w:rsidP="007C5C6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учащихся стоящих на внутришкольном учете и в ОДН.</w:t>
            </w:r>
          </w:p>
        </w:tc>
        <w:tc>
          <w:tcPr>
            <w:tcW w:w="1241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C69" w:rsidRPr="000101BD" w:rsidTr="00D96E41">
        <w:tc>
          <w:tcPr>
            <w:tcW w:w="8330" w:type="dxa"/>
          </w:tcPr>
          <w:p w:rsidR="007C5C69" w:rsidRPr="000101BD" w:rsidRDefault="007C5C69" w:rsidP="007C5C6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работе с родителями.</w:t>
            </w:r>
          </w:p>
        </w:tc>
        <w:tc>
          <w:tcPr>
            <w:tcW w:w="1241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C69" w:rsidRPr="000101BD" w:rsidTr="00D96E41">
        <w:tc>
          <w:tcPr>
            <w:tcW w:w="8330" w:type="dxa"/>
          </w:tcPr>
          <w:p w:rsidR="007C5C69" w:rsidRPr="000101BD" w:rsidRDefault="007C5C69" w:rsidP="007C5C6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1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 воспитательной программы</w:t>
            </w:r>
          </w:p>
        </w:tc>
        <w:tc>
          <w:tcPr>
            <w:tcW w:w="1241" w:type="dxa"/>
          </w:tcPr>
          <w:p w:rsidR="007C5C69" w:rsidRPr="000101BD" w:rsidRDefault="007C5C69" w:rsidP="007C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5C69" w:rsidRPr="000101BD" w:rsidRDefault="007C5C69" w:rsidP="007C5C69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C20C8C" w:rsidRPr="000101BD" w:rsidRDefault="00C20C8C" w:rsidP="00C20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7D90" w:rsidRPr="000101BD" w:rsidRDefault="007A7D90">
      <w:pPr>
        <w:rPr>
          <w:sz w:val="20"/>
          <w:szCs w:val="20"/>
        </w:rPr>
      </w:pPr>
    </w:p>
    <w:sectPr w:rsidR="007A7D90" w:rsidRPr="000101BD" w:rsidSect="006251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024"/>
    <w:multiLevelType w:val="multilevel"/>
    <w:tmpl w:val="25904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10263"/>
    <w:multiLevelType w:val="hybridMultilevel"/>
    <w:tmpl w:val="A1F84CDA"/>
    <w:lvl w:ilvl="0" w:tplc="1D383868">
      <w:start w:val="1"/>
      <w:numFmt w:val="bullet"/>
      <w:lvlText w:val=""/>
      <w:lvlJc w:val="left"/>
      <w:pPr>
        <w:ind w:left="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282E3842"/>
    <w:multiLevelType w:val="hybridMultilevel"/>
    <w:tmpl w:val="D4E8420A"/>
    <w:lvl w:ilvl="0" w:tplc="1D383868">
      <w:start w:val="1"/>
      <w:numFmt w:val="bullet"/>
      <w:lvlText w:val="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28451B25"/>
    <w:multiLevelType w:val="hybridMultilevel"/>
    <w:tmpl w:val="210291A2"/>
    <w:lvl w:ilvl="0" w:tplc="1D383868">
      <w:start w:val="1"/>
      <w:numFmt w:val="bullet"/>
      <w:lvlText w:val=""/>
      <w:lvlJc w:val="left"/>
      <w:pPr>
        <w:ind w:left="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>
    <w:nsid w:val="332C5091"/>
    <w:multiLevelType w:val="hybridMultilevel"/>
    <w:tmpl w:val="FB82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1046B"/>
    <w:multiLevelType w:val="hybridMultilevel"/>
    <w:tmpl w:val="6598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D734C"/>
    <w:multiLevelType w:val="multilevel"/>
    <w:tmpl w:val="18EEDA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7">
    <w:nsid w:val="3F8D417B"/>
    <w:multiLevelType w:val="hybridMultilevel"/>
    <w:tmpl w:val="01A8D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13244"/>
    <w:multiLevelType w:val="hybridMultilevel"/>
    <w:tmpl w:val="DF0E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C3842"/>
    <w:multiLevelType w:val="hybridMultilevel"/>
    <w:tmpl w:val="F88A62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D27D9"/>
    <w:multiLevelType w:val="multilevel"/>
    <w:tmpl w:val="1D406E90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0" w:hanging="1800"/>
      </w:pPr>
      <w:rPr>
        <w:rFonts w:hint="default"/>
      </w:rPr>
    </w:lvl>
  </w:abstractNum>
  <w:abstractNum w:abstractNumId="11">
    <w:nsid w:val="685B422C"/>
    <w:multiLevelType w:val="multilevel"/>
    <w:tmpl w:val="0C2EA468"/>
    <w:lvl w:ilvl="0">
      <w:start w:val="1"/>
      <w:numFmt w:val="upperRoman"/>
      <w:lvlText w:val="%1."/>
      <w:lvlJc w:val="righ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  <w:b/>
      </w:rPr>
    </w:lvl>
  </w:abstractNum>
  <w:abstractNum w:abstractNumId="12">
    <w:nsid w:val="75F93462"/>
    <w:multiLevelType w:val="hybridMultilevel"/>
    <w:tmpl w:val="AFB8B7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C23F21"/>
    <w:multiLevelType w:val="hybridMultilevel"/>
    <w:tmpl w:val="77BE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C3104"/>
    <w:multiLevelType w:val="multilevel"/>
    <w:tmpl w:val="6ADCE2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5">
    <w:nsid w:val="791B443A"/>
    <w:multiLevelType w:val="hybridMultilevel"/>
    <w:tmpl w:val="60CCC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8"/>
  </w:num>
  <w:num w:numId="10">
    <w:abstractNumId w:val="13"/>
  </w:num>
  <w:num w:numId="11">
    <w:abstractNumId w:val="5"/>
  </w:num>
  <w:num w:numId="12">
    <w:abstractNumId w:val="7"/>
  </w:num>
  <w:num w:numId="13">
    <w:abstractNumId w:val="4"/>
  </w:num>
  <w:num w:numId="14">
    <w:abstractNumId w:val="11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DAA"/>
    <w:rsid w:val="000101BD"/>
    <w:rsid w:val="0001104A"/>
    <w:rsid w:val="0018714C"/>
    <w:rsid w:val="002F787A"/>
    <w:rsid w:val="00366DFB"/>
    <w:rsid w:val="00515D28"/>
    <w:rsid w:val="00625146"/>
    <w:rsid w:val="007A7D90"/>
    <w:rsid w:val="007C5C69"/>
    <w:rsid w:val="008B0CF9"/>
    <w:rsid w:val="00C051A6"/>
    <w:rsid w:val="00C20C8C"/>
    <w:rsid w:val="00C601F0"/>
    <w:rsid w:val="00D94DAA"/>
    <w:rsid w:val="00E03DFD"/>
    <w:rsid w:val="00F0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87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5C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694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Зуева</dc:creator>
  <cp:keywords/>
  <dc:description/>
  <cp:lastModifiedBy>us_344</cp:lastModifiedBy>
  <cp:revision>14</cp:revision>
  <cp:lastPrinted>2014-01-20T05:09:00Z</cp:lastPrinted>
  <dcterms:created xsi:type="dcterms:W3CDTF">2014-01-11T11:53:00Z</dcterms:created>
  <dcterms:modified xsi:type="dcterms:W3CDTF">2015-02-05T03:33:00Z</dcterms:modified>
</cp:coreProperties>
</file>