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B" w:rsidRPr="00F208CF" w:rsidRDefault="0054437B" w:rsidP="0054437B">
      <w:pPr>
        <w:pStyle w:val="20"/>
        <w:shd w:val="clear" w:color="auto" w:fill="auto"/>
        <w:spacing w:after="246"/>
        <w:ind w:left="20"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ПРОГРАММА РАЗВИТИЯ СЕНСОРНЫХ ЭТАЛОНОВ И ЭЛЕМЕНТАРНЫХ МАТЕМАТИЧЕСКИХ ПРЕДСТАВЛЕНИЙ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Авторы: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127" w:right="40" w:hanging="2127"/>
        <w:rPr>
          <w:rFonts w:ascii="Times New Roman" w:hAnsi="Times New Roman" w:cs="Times New Roman"/>
          <w:sz w:val="24"/>
          <w:szCs w:val="24"/>
        </w:rPr>
      </w:pPr>
      <w:r w:rsidRPr="00F208CF">
        <w:rPr>
          <w:rStyle w:val="-1pt"/>
          <w:rFonts w:ascii="Times New Roman" w:hAnsi="Times New Roman" w:cs="Times New Roman"/>
          <w:sz w:val="24"/>
          <w:szCs w:val="24"/>
        </w:rPr>
        <w:t>Р.Г.</w:t>
      </w:r>
      <w:r w:rsidRPr="00F2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— к.п.н., доцент, профессор кафедры начального и дошкольного образова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ния АПК и ППРО МО РФ.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127" w:right="40" w:hanging="2127"/>
        <w:jc w:val="left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О.А. Захарова — к. </w:t>
      </w:r>
      <w:proofErr w:type="spellStart"/>
      <w:proofErr w:type="gramStart"/>
      <w:r w:rsidRPr="00F208CF">
        <w:rPr>
          <w:rFonts w:ascii="Times New Roman" w:hAnsi="Times New Roman" w:cs="Times New Roman"/>
          <w:sz w:val="24"/>
          <w:szCs w:val="24"/>
        </w:rPr>
        <w:t>физ-мат</w:t>
      </w:r>
      <w:proofErr w:type="spellEnd"/>
      <w:proofErr w:type="gramEnd"/>
      <w:r w:rsidRPr="00F208CF">
        <w:rPr>
          <w:rFonts w:ascii="Times New Roman" w:hAnsi="Times New Roman" w:cs="Times New Roman"/>
          <w:sz w:val="24"/>
          <w:szCs w:val="24"/>
        </w:rPr>
        <w:t>. н., руководитель методической службы дошкольного и начально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 xml:space="preserve">го образования при издательстве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>/ Учебник.</w:t>
      </w:r>
    </w:p>
    <w:p w:rsidR="0054437B" w:rsidRPr="00F208CF" w:rsidRDefault="0054437B" w:rsidP="0054437B">
      <w:pPr>
        <w:pStyle w:val="11"/>
        <w:shd w:val="clear" w:color="auto" w:fill="auto"/>
        <w:spacing w:before="0" w:after="180"/>
        <w:ind w:left="2127" w:right="40" w:hanging="2127"/>
        <w:jc w:val="left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— к.п.н., директор Троицкой начальной школы Московской области, кон</w:t>
      </w:r>
      <w:r w:rsidRPr="00F208CF">
        <w:rPr>
          <w:rFonts w:ascii="Times New Roman" w:hAnsi="Times New Roman" w:cs="Times New Roman"/>
          <w:sz w:val="24"/>
          <w:szCs w:val="24"/>
        </w:rPr>
        <w:softHyphen/>
        <w:t xml:space="preserve">сультант по дошкольному образованию при управлении образования 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>. Троицка.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ind w:left="20"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Предпосылки формирования элементар</w:t>
      </w:r>
      <w:r w:rsidRPr="00F208CF">
        <w:rPr>
          <w:rFonts w:ascii="Times New Roman" w:hAnsi="Times New Roman" w:cs="Times New Roman"/>
          <w:b/>
          <w:sz w:val="24"/>
          <w:szCs w:val="24"/>
        </w:rPr>
        <w:softHyphen/>
        <w:t>ных математических представлений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 w:firstLine="547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Предпосылками формирования элементар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ных математических представлений следует считать формирование сенсорного опыта детей и освоение ими основных логических операций.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F208CF">
        <w:rPr>
          <w:rStyle w:val="a4"/>
          <w:rFonts w:ascii="Times New Roman" w:hAnsi="Times New Roman" w:cs="Times New Roman"/>
          <w:sz w:val="24"/>
          <w:szCs w:val="24"/>
        </w:rPr>
        <w:t>Сенсорный опыт</w:t>
      </w:r>
      <w:r w:rsidRPr="00F208CF">
        <w:rPr>
          <w:rFonts w:ascii="Times New Roman" w:hAnsi="Times New Roman" w:cs="Times New Roman"/>
          <w:sz w:val="24"/>
          <w:szCs w:val="24"/>
        </w:rPr>
        <w:t xml:space="preserve"> детей —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зрительный </w:t>
      </w:r>
      <w:r w:rsidRPr="00F208CF">
        <w:rPr>
          <w:rFonts w:ascii="Times New Roman" w:hAnsi="Times New Roman" w:cs="Times New Roman"/>
          <w:sz w:val="24"/>
          <w:szCs w:val="24"/>
        </w:rPr>
        <w:t>(узнавание объекта по его изображению; выде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 xml:space="preserve">ление изображения объекта из общего фона, достраивание зрительного образа объекта), 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>координационный</w:t>
      </w:r>
      <w:r w:rsidRPr="00F208CF">
        <w:rPr>
          <w:rFonts w:ascii="Times New Roman" w:hAnsi="Times New Roman" w:cs="Times New Roman"/>
          <w:sz w:val="24"/>
          <w:szCs w:val="24"/>
        </w:rPr>
        <w:t xml:space="preserve"> в пространстве и во вре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мени (ориентация относительно себя, друго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го, ориентация в направлениях, ориентация во временных отношениях);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цветовой</w:t>
      </w:r>
      <w:r w:rsidRPr="00F208CF">
        <w:rPr>
          <w:rFonts w:ascii="Times New Roman" w:hAnsi="Times New Roman" w:cs="Times New Roman"/>
          <w:sz w:val="24"/>
          <w:szCs w:val="24"/>
        </w:rPr>
        <w:t xml:space="preserve"> (узнавание цвета и различение цветов).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К основным видам логических операций можно отнести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классификацию и </w:t>
      </w:r>
      <w:proofErr w:type="spellStart"/>
      <w:r w:rsidRPr="00F208CF">
        <w:rPr>
          <w:rStyle w:val="a4"/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F208CF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F208CF">
        <w:rPr>
          <w:rStyle w:val="a4"/>
          <w:rFonts w:ascii="Times New Roman" w:hAnsi="Times New Roman" w:cs="Times New Roman"/>
          <w:sz w:val="24"/>
          <w:szCs w:val="24"/>
        </w:rPr>
        <w:t>Классификация</w:t>
      </w:r>
      <w:r w:rsidRPr="00F208CF">
        <w:rPr>
          <w:rFonts w:ascii="Times New Roman" w:hAnsi="Times New Roman" w:cs="Times New Roman"/>
          <w:sz w:val="24"/>
          <w:szCs w:val="24"/>
        </w:rPr>
        <w:t xml:space="preserve"> (распределение — объеди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нение объектов по группам) —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анализ</w:t>
      </w:r>
      <w:r w:rsidRPr="00F208CF">
        <w:rPr>
          <w:rFonts w:ascii="Times New Roman" w:hAnsi="Times New Roman" w:cs="Times New Roman"/>
          <w:sz w:val="24"/>
          <w:szCs w:val="24"/>
        </w:rPr>
        <w:t xml:space="preserve"> (выделе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ние признаков объекта);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сравнение</w:t>
      </w:r>
      <w:r w:rsidRPr="00F208CF">
        <w:rPr>
          <w:rFonts w:ascii="Times New Roman" w:hAnsi="Times New Roman" w:cs="Times New Roman"/>
          <w:sz w:val="24"/>
          <w:szCs w:val="24"/>
        </w:rPr>
        <w:t xml:space="preserve"> (сопостав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ление ряда объектов по выделенному призна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ку);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обобщение</w:t>
      </w:r>
      <w:r w:rsidRPr="00F208CF">
        <w:rPr>
          <w:rFonts w:ascii="Times New Roman" w:hAnsi="Times New Roman" w:cs="Times New Roman"/>
          <w:sz w:val="24"/>
          <w:szCs w:val="24"/>
        </w:rPr>
        <w:t xml:space="preserve"> (выделение общего признака у ряда объектов);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синтез</w:t>
      </w:r>
      <w:r w:rsidRPr="00F208CF">
        <w:rPr>
          <w:rFonts w:ascii="Times New Roman" w:hAnsi="Times New Roman" w:cs="Times New Roman"/>
          <w:sz w:val="24"/>
          <w:szCs w:val="24"/>
        </w:rPr>
        <w:t xml:space="preserve"> (объединение объектов в группу по выделенному признаку).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F208CF">
        <w:rPr>
          <w:rStyle w:val="a4"/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— установление последова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softHyphen/>
        <w:t>тельных взаимосвязей</w:t>
      </w:r>
      <w:r w:rsidRPr="00F208CF">
        <w:rPr>
          <w:rFonts w:ascii="Times New Roman" w:hAnsi="Times New Roman" w:cs="Times New Roman"/>
          <w:sz w:val="24"/>
          <w:szCs w:val="24"/>
        </w:rPr>
        <w:t xml:space="preserve"> (определение раз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личий соседних объектов; установление ряда объектов по убыванию или возрастанию сте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пени проявления признака).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Уровни сложности логических операций: а) самостоятельно; б) с помощью сверстников, взрослых:</w:t>
      </w:r>
    </w:p>
    <w:p w:rsidR="0054437B" w:rsidRPr="00F208CF" w:rsidRDefault="0054437B" w:rsidP="0054437B">
      <w:pPr>
        <w:pStyle w:val="11"/>
        <w:numPr>
          <w:ilvl w:val="0"/>
          <w:numId w:val="2"/>
        </w:numPr>
        <w:shd w:val="clear" w:color="auto" w:fill="auto"/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классификация: по количеству объектов — 2 — 4; по количеству признаков — от 1 до 3;</w:t>
      </w:r>
    </w:p>
    <w:p w:rsidR="0054437B" w:rsidRPr="00F208CF" w:rsidRDefault="0054437B" w:rsidP="0054437B">
      <w:pPr>
        <w:pStyle w:val="11"/>
        <w:numPr>
          <w:ilvl w:val="0"/>
          <w:numId w:val="2"/>
        </w:numPr>
        <w:shd w:val="clear" w:color="auto" w:fill="auto"/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F208CF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>: по количеству объектов — не более 3.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spacing w:after="240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54437B" w:rsidRPr="00F208CF" w:rsidRDefault="0054437B" w:rsidP="0054437B">
      <w:pPr>
        <w:pStyle w:val="10"/>
        <w:keepNext/>
        <w:keepLines/>
        <w:shd w:val="clear" w:color="auto" w:fill="auto"/>
        <w:spacing w:after="240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Pr="00F208CF">
        <w:rPr>
          <w:rFonts w:ascii="Times New Roman" w:hAnsi="Times New Roman" w:cs="Times New Roman"/>
          <w:b/>
          <w:sz w:val="24"/>
          <w:szCs w:val="24"/>
        </w:rPr>
        <w:t>дочислового</w:t>
      </w:r>
      <w:proofErr w:type="spellEnd"/>
      <w:r w:rsidRPr="00F208CF">
        <w:rPr>
          <w:rFonts w:ascii="Times New Roman" w:hAnsi="Times New Roman" w:cs="Times New Roman"/>
          <w:b/>
          <w:sz w:val="24"/>
          <w:szCs w:val="24"/>
        </w:rPr>
        <w:t xml:space="preserve"> периода обуче</w:t>
      </w:r>
      <w:r w:rsidRPr="00F208CF">
        <w:rPr>
          <w:rFonts w:ascii="Times New Roman" w:hAnsi="Times New Roman" w:cs="Times New Roman"/>
          <w:b/>
          <w:sz w:val="24"/>
          <w:szCs w:val="24"/>
        </w:rPr>
        <w:softHyphen/>
        <w:t>ния математике</w:t>
      </w:r>
    </w:p>
    <w:p w:rsidR="0054437B" w:rsidRPr="00F208CF" w:rsidRDefault="0054437B" w:rsidP="0054437B">
      <w:pPr>
        <w:pStyle w:val="30"/>
        <w:shd w:val="clear" w:color="auto" w:fill="auto"/>
        <w:ind w:left="20" w:right="20"/>
        <w:rPr>
          <w:rFonts w:ascii="Times New Roman" w:hAnsi="Times New Roman" w:cs="Times New Roman"/>
          <w:b/>
          <w:i/>
          <w:sz w:val="24"/>
          <w:szCs w:val="24"/>
        </w:rPr>
      </w:pPr>
      <w:r w:rsidRPr="00F208CF">
        <w:rPr>
          <w:rFonts w:ascii="Times New Roman" w:hAnsi="Times New Roman" w:cs="Times New Roman"/>
          <w:b/>
          <w:i/>
          <w:sz w:val="24"/>
          <w:szCs w:val="24"/>
        </w:rPr>
        <w:t>Формирование представлений о количе</w:t>
      </w:r>
      <w:r w:rsidRPr="00F208CF">
        <w:rPr>
          <w:rFonts w:ascii="Times New Roman" w:hAnsi="Times New Roman" w:cs="Times New Roman"/>
          <w:b/>
          <w:i/>
          <w:sz w:val="24"/>
          <w:szCs w:val="24"/>
        </w:rPr>
        <w:softHyphen/>
        <w:t>стве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Классификация множеств объектов по коли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честву объектов (один, много, ни одного).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Виды преобразований основных объектов:</w:t>
      </w:r>
    </w:p>
    <w:p w:rsidR="0054437B" w:rsidRPr="00F208CF" w:rsidRDefault="0054437B" w:rsidP="0054437B">
      <w:pPr>
        <w:pStyle w:val="11"/>
        <w:numPr>
          <w:ilvl w:val="0"/>
          <w:numId w:val="1"/>
        </w:numPr>
        <w:shd w:val="clear" w:color="auto" w:fill="auto"/>
        <w:tabs>
          <w:tab w:val="left" w:pos="553"/>
        </w:tabs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инвариантные преобразования геометри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ческих форм: сдвиг, вращение, симметричное отображение, подобие и их композиции;</w:t>
      </w:r>
    </w:p>
    <w:p w:rsidR="0054437B" w:rsidRPr="00F208CF" w:rsidRDefault="0054437B" w:rsidP="0054437B">
      <w:pPr>
        <w:pStyle w:val="11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преобразование количества: инвариант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ные (изменение положения элементов группы в пространстве); неинвариантные (объединение групп, изъятие подгруппы).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Способы сравнения: на глаз; наложение (непосредственное сравнение); перенос (опо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средованное сравнение, сравнение через тре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тий элемент); взаимно однозначное соответ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ствие (сравнение посредством установления пар).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Способы измерения: сравнение через уста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новление отношения величины с выбранной мер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кой (введение этого способа сравнения позволит перейти к числовому периоду обучения).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F208CF">
        <w:rPr>
          <w:rFonts w:ascii="Times New Roman" w:hAnsi="Times New Roman" w:cs="Times New Roman"/>
          <w:sz w:val="24"/>
          <w:szCs w:val="24"/>
        </w:rPr>
        <w:t>Способы описания (представления) резуль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татов сравнения: равенство (столько же, такой же длины и др., такой же формы); неравен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ство (больше — меньше, длиннее — короче и др., разной формы); установление последова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тельности (мало, больше, еще больше; самый короткий, длиннее, самый длинный и др.)</w:t>
      </w:r>
      <w:proofErr w:type="gramEnd"/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Развитие представлений о количестве: количество как характеристика множества предметов.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Классификация множе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>едметов по количеству (один, много, ни одного).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Сравнение 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>вух множеств предметов по количеству (больше, меньше, столько же) раз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личными способами (наложением; установле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нием взаимно однозначного соответствия).</w:t>
      </w:r>
    </w:p>
    <w:p w:rsidR="0054437B" w:rsidRPr="00F208CF" w:rsidRDefault="0054437B" w:rsidP="0054437B">
      <w:pPr>
        <w:pStyle w:val="11"/>
        <w:shd w:val="clear" w:color="auto" w:fill="auto"/>
        <w:spacing w:before="0" w:after="292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lastRenderedPageBreak/>
        <w:t>Расположение предметов по порядку: уста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новление первого и последнего, следующего и предыдущего.</w:t>
      </w:r>
    </w:p>
    <w:p w:rsidR="0054437B" w:rsidRPr="00F208CF" w:rsidRDefault="0054437B" w:rsidP="0054437B">
      <w:pPr>
        <w:pStyle w:val="30"/>
        <w:shd w:val="clear" w:color="auto" w:fill="auto"/>
        <w:spacing w:after="172" w:line="170" w:lineRule="exact"/>
        <w:ind w:lef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8CF">
        <w:rPr>
          <w:rFonts w:ascii="Times New Roman" w:hAnsi="Times New Roman" w:cs="Times New Roman"/>
          <w:b/>
          <w:i/>
          <w:sz w:val="24"/>
          <w:szCs w:val="24"/>
        </w:rPr>
        <w:t>Развитие представлений о форме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Форма как характеристика предметов окру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жающего мира.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Сравнение предметов по форме (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одинако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вые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— разные) различными способами (на глаз, наложением, переносом).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Выделение геометрических форм (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простран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ственные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(объемные), плоские, линейные).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Знакомство с объемными геометрическими фигурами (куб, шар).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Знакомство с плоскими геометрическими фигурами (треугольник, прямоугольник, круг). Построение геометрических фигур с помощью лекал.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Знакомство с линейными геометрически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ми фигурами (прямая, кривая, отрезок, дуга, точка). Построение геометрических фигур от руки и с помощью линейки.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Преобразования геометрических фигур (сдвиг, вращение, симметричное отображение, подобие и их композиции).</w:t>
      </w:r>
    </w:p>
    <w:p w:rsidR="0054437B" w:rsidRPr="00F208CF" w:rsidRDefault="0054437B" w:rsidP="0054437B">
      <w:pPr>
        <w:pStyle w:val="11"/>
        <w:shd w:val="clear" w:color="auto" w:fill="auto"/>
        <w:spacing w:after="180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Сравнение форм геометрических фигур (сохраняется — изменяется) под действием преобразований различными способами (на глаз, наложением, переносом).</w:t>
      </w:r>
    </w:p>
    <w:p w:rsidR="0054437B" w:rsidRPr="00F208CF" w:rsidRDefault="0054437B" w:rsidP="0054437B">
      <w:pPr>
        <w:pStyle w:val="20"/>
        <w:shd w:val="clear" w:color="auto" w:fill="auto"/>
        <w:ind w:left="20" w:righ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8CF">
        <w:rPr>
          <w:rFonts w:ascii="Times New Roman" w:hAnsi="Times New Roman" w:cs="Times New Roman"/>
          <w:b/>
          <w:i/>
          <w:sz w:val="24"/>
          <w:szCs w:val="24"/>
        </w:rPr>
        <w:t>Развитие представлений о непрерывных величинах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F208CF">
        <w:rPr>
          <w:rFonts w:ascii="Times New Roman" w:hAnsi="Times New Roman" w:cs="Times New Roman"/>
          <w:sz w:val="24"/>
          <w:szCs w:val="24"/>
        </w:rPr>
        <w:t>Величины как характеристики предметов окружающего мира (длина, ширина, высота — количество места, занимаемого вдоль прямой; площадь — количество места, занимаемого на плоскости; объем — количество места, зани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маемого в пространстве).</w:t>
      </w:r>
      <w:proofErr w:type="gramEnd"/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Величины как характеристики геометриче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ских фигур (длина, площадь, объем).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F208CF">
        <w:rPr>
          <w:rFonts w:ascii="Times New Roman" w:hAnsi="Times New Roman" w:cs="Times New Roman"/>
          <w:sz w:val="24"/>
          <w:szCs w:val="24"/>
        </w:rPr>
        <w:t>Сравнение двух предметов — геометрических фигур по длине, ширине, высоте (длиннее — короче, шире — уже, выше — ниже) различными способами (на глаз, наложением, переносом).</w:t>
      </w:r>
      <w:proofErr w:type="gramEnd"/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Сравнение трех предметов — геометриче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ских фигур по длине, ширине, высоте (установ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ление двойных неравенств и последовательно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стей) различными способами.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Сравнение двух предметов — геометриче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ских фигур по площади (больше места на пло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скости — меньше места на плоскости) различ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ными способами (на глаз, наложением, пере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носом).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Сравнение двух предметов — геометриче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ских фигур по объему (больше места в про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странстве — меньше места в пространстве) различными способами (на глаз).</w:t>
      </w:r>
    </w:p>
    <w:p w:rsidR="0054437B" w:rsidRPr="00F208CF" w:rsidRDefault="0054437B" w:rsidP="0054437B">
      <w:pPr>
        <w:pStyle w:val="11"/>
        <w:shd w:val="clear" w:color="auto" w:fill="auto"/>
        <w:spacing w:after="180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Сравнение предметов — геометрических фигур по величине (сохраняется — изменяется) под действием преобразований различными способами (на глаз, наложением, переносом).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ind w:lef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8CF">
        <w:rPr>
          <w:rFonts w:ascii="Times New Roman" w:hAnsi="Times New Roman" w:cs="Times New Roman"/>
          <w:b/>
          <w:i/>
          <w:sz w:val="24"/>
          <w:szCs w:val="24"/>
        </w:rPr>
        <w:t>Содержание числового периода обучения математике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Основные объекты: числа, действия над чис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лами (сложение, вычитание).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Представление о числах (от 1 до 5, от 5 до 10): количественное описание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равноэлемен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множеств, способы записи числа, число как результат измерения, число как результат сложения единиц, аддитивный состав числа.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Представление о ряде чисел (от 1 до 10): упорядоченность числового ряда, положение числа в ряду, порядковые числительные (пер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вый — пятый).</w:t>
      </w:r>
    </w:p>
    <w:p w:rsidR="0054437B" w:rsidRPr="00F208CF" w:rsidRDefault="0054437B" w:rsidP="0054437B">
      <w:pPr>
        <w:pStyle w:val="11"/>
        <w:shd w:val="clear" w:color="auto" w:fill="auto"/>
        <w:spacing w:after="176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Действия над числами (от 1 до 5): понятие арифметического действия; действие сложения как объединение множеств; действие вычита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ния как изъятие подмножества из множества.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8CF">
        <w:rPr>
          <w:rFonts w:ascii="Times New Roman" w:hAnsi="Times New Roman" w:cs="Times New Roman"/>
          <w:b/>
          <w:i/>
          <w:sz w:val="24"/>
          <w:szCs w:val="24"/>
        </w:rPr>
        <w:t>Программа числового периода обучения математике</w:t>
      </w:r>
    </w:p>
    <w:p w:rsidR="0054437B" w:rsidRPr="00F208CF" w:rsidRDefault="0054437B" w:rsidP="0054437B">
      <w:pPr>
        <w:pStyle w:val="2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Формирование представления о числах. Числа от 1 до 5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Классификация множеств по количеству элементов.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Равноэлементные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множества.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Число как количественная характеристика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равноэлементных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множеств. Числа 1, 2, 3,4, 5 и соот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ветствующие им «эталонные» множества.</w:t>
      </w:r>
    </w:p>
    <w:p w:rsidR="0054437B" w:rsidRPr="00F208CF" w:rsidRDefault="0054437B" w:rsidP="0054437B">
      <w:pPr>
        <w:pStyle w:val="11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Способы записи числа: точечная и цифровая.</w:t>
      </w:r>
    </w:p>
    <w:p w:rsidR="0054437B" w:rsidRPr="00F208CF" w:rsidRDefault="0054437B" w:rsidP="0054437B">
      <w:pPr>
        <w:pStyle w:val="2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Числовой ряд. Числа от 1 до 10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Число как результат измерения величи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ны. Сравнение величин на основе измерения. Упорядоченность числового ряда. Положение числа в ряду и порядковые числительные (пер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вый — десятый).</w:t>
      </w:r>
    </w:p>
    <w:p w:rsidR="0054437B" w:rsidRPr="00F208CF" w:rsidRDefault="0054437B" w:rsidP="0054437B">
      <w:pPr>
        <w:pStyle w:val="2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Действия над числами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Понятие арифметического действия как неинвариантного преобразования множества. Действие сложения как объединение множеств. Действие вычитания как изъятие подмножества из множества. Число как результат сложения единиц. Получение последующего (предыду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щего) числа как результат действия сложения (вычитания) числа с единицей.</w:t>
      </w:r>
    </w:p>
    <w:p w:rsidR="0054437B" w:rsidRPr="00F208CF" w:rsidRDefault="0054437B" w:rsidP="0054437B">
      <w:pPr>
        <w:pStyle w:val="2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Аддитивный состав чисел от 1 до 5</w:t>
      </w:r>
    </w:p>
    <w:p w:rsidR="0054437B" w:rsidRPr="00F208CF" w:rsidRDefault="0054437B" w:rsidP="0054437B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Разложение числа на сумму единиц. Произвольное разложение числа. Способы прибавления чисел 1 и 2 к числам 2, 3.</w:t>
      </w:r>
    </w:p>
    <w:p w:rsidR="0054437B" w:rsidRPr="00F208CF" w:rsidRDefault="0054437B" w:rsidP="0054437B">
      <w:pPr>
        <w:pStyle w:val="11"/>
        <w:shd w:val="clear" w:color="auto" w:fill="auto"/>
        <w:spacing w:after="180"/>
        <w:ind w:left="20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Способы вычитания чисел 1 и 2 из чисел 2, 3, 4, 5</w:t>
      </w:r>
    </w:p>
    <w:p w:rsidR="0054437B" w:rsidRPr="00F208CF" w:rsidRDefault="0054437B" w:rsidP="0054437B">
      <w:pPr>
        <w:pStyle w:val="11"/>
        <w:shd w:val="clear" w:color="auto" w:fill="auto"/>
        <w:spacing w:after="180"/>
        <w:ind w:left="20" w:righ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.</w:t>
      </w:r>
      <w:r w:rsidRPr="00F208CF">
        <w:rPr>
          <w:rFonts w:ascii="Times New Roman" w:hAnsi="Times New Roman" w:cs="Times New Roman"/>
          <w:b/>
          <w:i/>
          <w:sz w:val="24"/>
          <w:szCs w:val="24"/>
        </w:rPr>
        <w:t>Методические указания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406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Математическое развитие дошкольника направлено на формирование у ребенка таких математических представлений, которые помо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гут ему видеть окружающие его предметы, про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цессы и явления в количественном и простран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ственном отношениях. В этот период освоение начальных математических знаний служит осно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вой для изучения окружающего мира, формирует способности к продолжительной умственной деятельности, способствует становлению логи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ческого мышления, пространственного вообра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жения, что так необходимо для художественн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эстетического развития ребенка.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Началом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дочисловых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представлений детей является процесс</w:t>
      </w:r>
      <w:r w:rsidRPr="00F208CF">
        <w:rPr>
          <w:rStyle w:val="a5"/>
          <w:rFonts w:ascii="Times New Roman" w:hAnsi="Times New Roman" w:cs="Times New Roman"/>
          <w:sz w:val="24"/>
          <w:szCs w:val="24"/>
        </w:rPr>
        <w:t xml:space="preserve"> выделения из группы пред</w:t>
      </w:r>
      <w:r w:rsidRPr="00F208CF">
        <w:rPr>
          <w:rStyle w:val="a5"/>
          <w:rFonts w:ascii="Times New Roman" w:hAnsi="Times New Roman" w:cs="Times New Roman"/>
          <w:sz w:val="24"/>
          <w:szCs w:val="24"/>
        </w:rPr>
        <w:softHyphen/>
        <w:t>метов отдельного предмета,</w:t>
      </w:r>
      <w:r w:rsidRPr="00F208CF">
        <w:rPr>
          <w:rFonts w:ascii="Times New Roman" w:hAnsi="Times New Roman" w:cs="Times New Roman"/>
          <w:sz w:val="24"/>
          <w:szCs w:val="24"/>
        </w:rPr>
        <w:t xml:space="preserve"> который ребе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нок может назвать словами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один, одно, одна (один</w:t>
      </w:r>
      <w:r w:rsidRPr="00F208CF">
        <w:rPr>
          <w:rFonts w:ascii="Times New Roman" w:hAnsi="Times New Roman" w:cs="Times New Roman"/>
          <w:sz w:val="24"/>
          <w:szCs w:val="24"/>
        </w:rPr>
        <w:t xml:space="preserve"> стол,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одно</w:t>
      </w:r>
      <w:r w:rsidRPr="00F208CF">
        <w:rPr>
          <w:rFonts w:ascii="Times New Roman" w:hAnsi="Times New Roman" w:cs="Times New Roman"/>
          <w:sz w:val="24"/>
          <w:szCs w:val="24"/>
        </w:rPr>
        <w:t xml:space="preserve"> яблоко,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одна</w:t>
      </w:r>
      <w:r w:rsidRPr="00F208CF">
        <w:rPr>
          <w:rFonts w:ascii="Times New Roman" w:hAnsi="Times New Roman" w:cs="Times New Roman"/>
          <w:sz w:val="24"/>
          <w:szCs w:val="24"/>
        </w:rPr>
        <w:t xml:space="preserve"> ложка);</w:t>
      </w:r>
      <w:r w:rsidRPr="00F208CF">
        <w:rPr>
          <w:rStyle w:val="a5"/>
          <w:rFonts w:ascii="Times New Roman" w:hAnsi="Times New Roman" w:cs="Times New Roman"/>
          <w:sz w:val="24"/>
          <w:szCs w:val="24"/>
        </w:rPr>
        <w:t xml:space="preserve"> состав</w:t>
      </w:r>
      <w:r w:rsidRPr="00F208CF">
        <w:rPr>
          <w:rStyle w:val="a5"/>
          <w:rFonts w:ascii="Times New Roman" w:hAnsi="Times New Roman" w:cs="Times New Roman"/>
          <w:sz w:val="24"/>
          <w:szCs w:val="24"/>
        </w:rPr>
        <w:softHyphen/>
        <w:t>ления из отдельных предметов группы пред</w:t>
      </w:r>
      <w:r w:rsidRPr="00F208CF">
        <w:rPr>
          <w:rStyle w:val="a5"/>
          <w:rFonts w:ascii="Times New Roman" w:hAnsi="Times New Roman" w:cs="Times New Roman"/>
          <w:sz w:val="24"/>
          <w:szCs w:val="24"/>
        </w:rPr>
        <w:softHyphen/>
        <w:t>метов,</w:t>
      </w:r>
      <w:r w:rsidRPr="00F208CF">
        <w:rPr>
          <w:rFonts w:ascii="Times New Roman" w:hAnsi="Times New Roman" w:cs="Times New Roman"/>
          <w:sz w:val="24"/>
          <w:szCs w:val="24"/>
        </w:rPr>
        <w:t xml:space="preserve"> которую ребенок может назвать словом 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>много;</w:t>
      </w:r>
      <w:r w:rsidRPr="00F208CF">
        <w:rPr>
          <w:rStyle w:val="a5"/>
          <w:rFonts w:ascii="Times New Roman" w:hAnsi="Times New Roman" w:cs="Times New Roman"/>
          <w:sz w:val="24"/>
          <w:szCs w:val="24"/>
        </w:rPr>
        <w:t xml:space="preserve"> понимания</w:t>
      </w:r>
      <w:r w:rsidRPr="00F208CF">
        <w:rPr>
          <w:rFonts w:ascii="Times New Roman" w:hAnsi="Times New Roman" w:cs="Times New Roman"/>
          <w:sz w:val="24"/>
          <w:szCs w:val="24"/>
        </w:rPr>
        <w:t xml:space="preserve"> того, что отсутствие пред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метов обозначается словами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ни одного пред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softHyphen/>
        <w:t xml:space="preserve">мета. Элементарные </w:t>
      </w:r>
      <w:proofErr w:type="spellStart"/>
      <w:r w:rsidRPr="00F208CF">
        <w:rPr>
          <w:rStyle w:val="Tahoma95pt"/>
          <w:rFonts w:ascii="Times New Roman" w:hAnsi="Times New Roman" w:cs="Times New Roman"/>
          <w:sz w:val="24"/>
          <w:szCs w:val="24"/>
        </w:rPr>
        <w:t>дочисловые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ления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о количестве</w:t>
      </w:r>
      <w:r w:rsidRPr="00F208CF">
        <w:rPr>
          <w:rFonts w:ascii="Times New Roman" w:hAnsi="Times New Roman" w:cs="Times New Roman"/>
          <w:sz w:val="24"/>
          <w:szCs w:val="24"/>
        </w:rPr>
        <w:t xml:space="preserve"> (один, много, ни одного) позволяют задать ребенку вопрос: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«Сколько предметов»?</w:t>
      </w:r>
      <w:r w:rsidRPr="00F20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(Не умея считать, ребенок может ответить: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«Один предмет, много предметов, ни одного предмета»).</w:t>
      </w:r>
      <w:proofErr w:type="gramEnd"/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 дальнейшем можно учить детей прово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дить сравнение по количеству, используя поня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тия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больше, меньше, равно.</w:t>
      </w:r>
      <w:r w:rsidRPr="00F208CF">
        <w:rPr>
          <w:rFonts w:ascii="Times New Roman" w:hAnsi="Times New Roman" w:cs="Times New Roman"/>
          <w:sz w:val="24"/>
          <w:szCs w:val="24"/>
        </w:rPr>
        <w:t xml:space="preserve"> На вопросы: где предметов больше? Где предметов меньше? А где поровну? — целесообразно добиваться раз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вернутых ответов. Соединяя в пары пуговицы и счетные палочки или «стулья с гостями», ребе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нок без счета предметов сможет ответить, что пуговиц меньше, чем палочек, а стульев столь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ко, сколько гостей. Сравнивая группы предметов приемом соединения их в пары, ребенок закре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пляет понятия количественных отношений — больше, меньше, поровну, — учится выравнивать их, дорисовывая (докладывая) недостающие предметы. Необходимо предложить ребенку два способа уравнивания неравных групп предме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тов: добавляя предмет к группе с меньшим коли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чеством предметов или убирая из группы с боль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 xml:space="preserve">шим количеством предметов «лишний» предмет. Практически это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дочисловые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представления ребенка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о количестве.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Формирование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представлений ребенка о величине (размере)</w:t>
      </w:r>
      <w:r w:rsidRPr="00F208CF">
        <w:rPr>
          <w:rFonts w:ascii="Times New Roman" w:hAnsi="Times New Roman" w:cs="Times New Roman"/>
          <w:sz w:val="24"/>
          <w:szCs w:val="24"/>
        </w:rPr>
        <w:t xml:space="preserve"> предметов целесообраз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но проводить в условиях совместной исследо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вательской деятельности взрослого с детьми. В математике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величиной</w:t>
      </w:r>
      <w:r w:rsidRPr="00F208CF">
        <w:rPr>
          <w:rFonts w:ascii="Times New Roman" w:hAnsi="Times New Roman" w:cs="Times New Roman"/>
          <w:sz w:val="24"/>
          <w:szCs w:val="24"/>
        </w:rPr>
        <w:t xml:space="preserve"> называется такая 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>характеристика множества,</w:t>
      </w:r>
      <w:r w:rsidRPr="00F208CF">
        <w:rPr>
          <w:rFonts w:ascii="Times New Roman" w:hAnsi="Times New Roman" w:cs="Times New Roman"/>
          <w:sz w:val="24"/>
          <w:szCs w:val="24"/>
        </w:rPr>
        <w:t xml:space="preserve"> в отношении которой устанавливаются критерии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сравнения: больше, меньше, равно.</w:t>
      </w:r>
      <w:r w:rsidRPr="00F20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В процессе наблю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дений, исследований, проведения опытов взрослый создает условия для сравнения — большого с маленьким, длинного с коротким, широкого с узким, высокого с низким, глубоко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го с мелким, тонкого с толстым.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 xml:space="preserve">Важно, чтобы ребенок сам озвучивал результаты </w:t>
      </w:r>
      <w:r w:rsidRPr="00F208CF">
        <w:rPr>
          <w:rFonts w:ascii="Times New Roman" w:hAnsi="Times New Roman" w:cs="Times New Roman"/>
          <w:sz w:val="24"/>
          <w:szCs w:val="24"/>
        </w:rPr>
        <w:lastRenderedPageBreak/>
        <w:t>сравнения (длинный — длиннее, самый длинный; тон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кий — тоньше, самый тонкий; толстый, толще, самый толстый и т. д.).</w:t>
      </w:r>
      <w:proofErr w:type="gramEnd"/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Сравнение предметов по величине (размеру) в условиях проведения опытов и наблюдений, а затем опосредованно — с помощью наглядных средств (иллюстраций), позволяет дать ребенку не только конкретные, но и обобщенные знания о величин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>размере)предметов.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Точкой отсчета осознанных представлений ребенка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о положении предметов в простран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softHyphen/>
        <w:t>стве</w:t>
      </w:r>
      <w:r w:rsidRPr="00F208CF">
        <w:rPr>
          <w:rFonts w:ascii="Times New Roman" w:hAnsi="Times New Roman" w:cs="Times New Roman"/>
          <w:sz w:val="24"/>
          <w:szCs w:val="24"/>
        </w:rPr>
        <w:t xml:space="preserve"> должен стать сам ребенок. Необходимо закрепить первоначальные умения ребенка определять направления относительно себя: спереди — сзади, справа — слева, вверху — внизу. Затем точкой отсчета пространственных направлений становится посторонний предмет, например, стол или стул (около стола, слева, справа от стола; впереди, позади стула).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Совершенствовать умения правильно опи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сывать пространственное расположение пред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метов друг относительно друга помогут иллю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страции учебника. Точкой отсчета направле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 xml:space="preserve">ния может стать любой предмет на картинке. 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Важно, чтобы ребенок пользовался словами, определяющими расположение предметов друг относительно друга с опорой на кон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кретную точку отсчета (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Елиса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стоит справа от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Кронтика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, а слева от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Кронтика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находится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Волчаня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08CF">
        <w:rPr>
          <w:rFonts w:ascii="Times New Roman" w:hAnsi="Times New Roman" w:cs="Times New Roman"/>
          <w:sz w:val="24"/>
          <w:szCs w:val="24"/>
        </w:rPr>
        <w:t>Кронтик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— точка отсчета).</w:t>
      </w:r>
      <w:proofErr w:type="gramEnd"/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Необходимо учить ребенка ориентироваться на листе бумаги в клетку и линейку.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Формирование представлений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t xml:space="preserve"> о геометри</w:t>
      </w:r>
      <w:r w:rsidRPr="00F208CF">
        <w:rPr>
          <w:rStyle w:val="Tahoma95pt"/>
          <w:rFonts w:ascii="Times New Roman" w:hAnsi="Times New Roman" w:cs="Times New Roman"/>
          <w:sz w:val="24"/>
          <w:szCs w:val="24"/>
        </w:rPr>
        <w:softHyphen/>
        <w:t>ческих фигурах и форме предметов</w:t>
      </w:r>
      <w:r w:rsidRPr="00F208CF">
        <w:rPr>
          <w:rFonts w:ascii="Times New Roman" w:hAnsi="Times New Roman" w:cs="Times New Roman"/>
          <w:sz w:val="24"/>
          <w:szCs w:val="24"/>
        </w:rPr>
        <w:t xml:space="preserve"> начи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нается с осознания ребенком того, что каждый предмет окружающего мира имеет свою форму, которую он не изменяет при перемещении в пространстве. Из всего многообразия предме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тов выделяются те, которые имеют одинаковую форму.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Ознакомление детей с моделями шара, цилиндра, конуса, призмы, пирамиды целесо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образно проводить путем демонстрации соот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ветствующих моделей и предметов — тре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угольная призма и точилка в форме треуголь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ной призмы, прямоугольная призма и ластик в форме прямоугольной призмы, цилиндр и пенал в форме цилиндра и т. д.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Далее дети усваивают очень небольшой объем сведений, касающихся линейных и пло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ских геометрических фигур. Например, учатся различать и называть кривую и прямую линии, многоугольник и круг, выделять из многоуголь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ников треугольники и четырехугольники, из четырехугольников прямоугольники.</w:t>
      </w:r>
    </w:p>
    <w:p w:rsidR="0054437B" w:rsidRPr="00F208CF" w:rsidRDefault="0054437B" w:rsidP="0054437B">
      <w:pPr>
        <w:pStyle w:val="11"/>
        <w:shd w:val="clear" w:color="auto" w:fill="auto"/>
        <w:ind w:right="20" w:firstLine="426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Усваивая на интуитивном уровне логиче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ские взаимоотношения между геометрически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ми понятиями, а также те действия, которые с ними можно совершать, ребенок начинает понимать, что геометрическая фигура (как мячик или книга) не изменяет свою форму при повороте на плоскости (прямоугольник остает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ся прямоугольником, а круг — кругом).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Формирование представлений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о количе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softHyphen/>
        <w:t>стве</w:t>
      </w:r>
      <w:r w:rsidRPr="00F208CF">
        <w:rPr>
          <w:rFonts w:ascii="Times New Roman" w:hAnsi="Times New Roman" w:cs="Times New Roman"/>
          <w:sz w:val="24"/>
          <w:szCs w:val="24"/>
        </w:rPr>
        <w:t xml:space="preserve"> начинается со знакомства детей с опера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цией счета (затем и измерения).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Число один как количественный признак единичности. Примеры объектов, обладающих этим признаком (одно солнце, одна луна, один нос на лице человека). Запись числа с помо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щью одной точки, палочки, затем цифры 1. Порядковое числительное — первый.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Пара предметов. Число два как количествен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ная характеристика пары предметов (пара рук, пара ног, пара чулок, пара носков, пара варе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жек). Запись числа два с помощью двух точек, двух палочек, затем цифры 2. Порядковое чис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лительное — второй. Пара предметов и число два как одна и та же количественная характе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ристика любых двух, а не только парных, пред</w:t>
      </w:r>
      <w:r w:rsidRPr="00F208CF">
        <w:rPr>
          <w:rFonts w:ascii="Times New Roman" w:hAnsi="Times New Roman" w:cs="Times New Roman"/>
          <w:sz w:val="24"/>
          <w:szCs w:val="24"/>
        </w:rPr>
        <w:softHyphen/>
        <w:t xml:space="preserve">метов (двух колес двухколесного велосипеда, двух друзей —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Кронтика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и Кота и т. д.).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Число три как количественная характери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стика трех предметов (трех колес детского трехколесного велосипеда, трех голов Зме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Горыныча, трех героев из сказки про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Кронтика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>). Запись числа три с помощью трех точек, трех палочек, затем цифры 3. Порядковое числи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тельное — третий.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Число четыре как количественная характе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 xml:space="preserve">ристика двух пар. Запись числа с помощью двух пар точек, двух пар палочек, затем цифры 4. Порядковое числительное — четвертый. </w:t>
      </w:r>
      <w:r w:rsidRPr="00F208CF">
        <w:rPr>
          <w:rFonts w:ascii="Times New Roman" w:hAnsi="Times New Roman" w:cs="Times New Roman"/>
          <w:sz w:val="24"/>
          <w:szCs w:val="24"/>
        </w:rPr>
        <w:lastRenderedPageBreak/>
        <w:t>Число четыре как количественная характеристика четырех предметов (четырех колес детского четырехколесного велосипеда, четырех колес болида, четырех друзей).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Число пять как количественная характери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стика пяти предметов (например, пяти пальцев руки). Запись числа пять с помощью пяти точек, пяти палочек, затем цифры 5. Порядковое чис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лительное — пятый.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Независимость числа предметов от их вели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чины, расстояния между ними, их расположе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ния и направления счета.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Знакомство с цифрами продолжается и с помощью рисования, техники плоскостного конструирования и лепки цифр.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Необходимо обеспечить запоминание порядка следования чисел натурального ряда, операции пересчета и отсчета предметов в пределах 5(10).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 процессе практических опытов даются представления об алгоритме операции измере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ния: использование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единицы измерения</w:t>
      </w:r>
      <w:r w:rsidRPr="00F208CF">
        <w:rPr>
          <w:rFonts w:ascii="Times New Roman" w:hAnsi="Times New Roman" w:cs="Times New Roman"/>
          <w:sz w:val="24"/>
          <w:szCs w:val="24"/>
        </w:rPr>
        <w:t xml:space="preserve"> (цвет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ная мерка, длина скакалки, килограмм), прибора (весы, метровая линейка). Целесообразно позна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комить детей с ситуациями, когда можно при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менить и пересчет, и измерение (яблоки можно пересчитать и взвесить), а когда только измере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ние (сахарный песок только взвешивают).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Сравнение по количеству на основании опе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раций счета (группировки по парам) предусма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тривает развернутые ответы детей с использо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ванием понятий «больше, меньше, равно».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Формирование представлений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о ряде чисел в пределах 10</w:t>
      </w:r>
      <w:r w:rsidRPr="00F208CF">
        <w:rPr>
          <w:rFonts w:ascii="Times New Roman" w:hAnsi="Times New Roman" w:cs="Times New Roman"/>
          <w:sz w:val="24"/>
          <w:szCs w:val="24"/>
        </w:rPr>
        <w:t xml:space="preserve"> предполагает, что дети поймут основную закономерность построения этого ряда: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каждое следующее по порядку число больше предыдущего на одну еди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softHyphen/>
        <w:t>ницу</w:t>
      </w:r>
      <w:r w:rsidRPr="00F208CF">
        <w:rPr>
          <w:rFonts w:ascii="Times New Roman" w:hAnsi="Times New Roman" w:cs="Times New Roman"/>
          <w:sz w:val="24"/>
          <w:szCs w:val="24"/>
        </w:rPr>
        <w:t xml:space="preserve"> (каждое предыдущее по порядку число меньше следующего на единицу).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Целесообразно сформировать навык не толь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ко прямого, но и обратного счета в пределах пер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вого десятка, а также счет через один (два, три).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Формирование представлений о преобра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зованиях количества ограничивается знаком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ством детей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с арифметическими действия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softHyphen/>
        <w:t>ми сложения и вычитания в пределах пер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softHyphen/>
        <w:t>вого десятка.</w:t>
      </w:r>
      <w:r w:rsidRPr="00F208CF">
        <w:rPr>
          <w:rFonts w:ascii="Times New Roman" w:hAnsi="Times New Roman" w:cs="Times New Roman"/>
          <w:sz w:val="24"/>
          <w:szCs w:val="24"/>
        </w:rPr>
        <w:t xml:space="preserve"> Важно осознание детьми связи между действиями и характером изменения количества (его уменьшение или увеличение).</w:t>
      </w:r>
    </w:p>
    <w:p w:rsidR="0054437B" w:rsidRPr="00F208CF" w:rsidRDefault="0054437B" w:rsidP="0054437B">
      <w:pPr>
        <w:pStyle w:val="11"/>
        <w:shd w:val="clear" w:color="auto" w:fill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Например.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Прибавление числа 1 — это переход к сле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дующему числу: 1+1, 2+1, 3+1,4+1.</w:t>
      </w:r>
    </w:p>
    <w:p w:rsidR="0054437B" w:rsidRPr="00F208CF" w:rsidRDefault="0054437B" w:rsidP="0054437B">
      <w:pPr>
        <w:pStyle w:val="11"/>
        <w:shd w:val="clear" w:color="auto" w:fill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Прибавление числа 2 — это двукратное последовательное прибавление числа </w:t>
      </w:r>
    </w:p>
    <w:p w:rsidR="0054437B" w:rsidRPr="00F208CF" w:rsidRDefault="0054437B" w:rsidP="0054437B">
      <w:pPr>
        <w:pStyle w:val="11"/>
        <w:shd w:val="clear" w:color="auto" w:fill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1: 1+2=1+1 + 1; 2+2=2+1+1;3+2=3+1+1.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Прибавление числа 3 — это последователь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 xml:space="preserve">ное прибавление трех единиц: 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1+3=1+1+1+1; 2+3=2+1+1+1.</w:t>
      </w:r>
    </w:p>
    <w:p w:rsidR="0054437B" w:rsidRPr="00F208CF" w:rsidRDefault="0054437B" w:rsidP="0054437B">
      <w:pPr>
        <w:pStyle w:val="11"/>
        <w:shd w:val="clear" w:color="auto" w:fill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Через действие сложения детям даются первые представления об аддитивном составе чисел 2, 3, 4, 5: число 2 — это сумма двух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ниц (2=1+1).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Число 3 — это сумма трех единиц или числа два и числа один (3=1+1+1; 3 =2+1).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Число 4 — это сумма четырех единиц или числа три и числа один и т. д. 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(4=1 + 1 + 1 + 1; 4=3+1; 4=2+2).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Число 5 — это сумма пяти единиц или числа четыре и числа один и т.д.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 (5=1 + 1+1 + 1 + 1; 5=4+1, 5=3+2...).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406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Первые математические задачи должны быть представлены простыми задачами на сложение и вычитание в пределах 10, ответ кото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рых может быть вычислен в уме. Основная их цель — выбор и обоснование действия (сложе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ния или вычитания), а не вычисления.</w:t>
      </w:r>
    </w:p>
    <w:p w:rsidR="0054437B" w:rsidRPr="00F208CF" w:rsidRDefault="0054437B" w:rsidP="0054437B">
      <w:pPr>
        <w:pStyle w:val="11"/>
        <w:shd w:val="clear" w:color="auto" w:fill="auto"/>
        <w:spacing w:after="42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lastRenderedPageBreak/>
        <w:t>В условиях формирования сенсорных этало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нов и элементарных математических представ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лений закрепляются понимание и употребление слов, обозначающих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цвет предмета, включая основные названия цветов и оттенков.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БАЗОВЫЕ ОЖИДАЕМЫЕ РЕЗУЛЬТАТЫ И ПОКАЗАТЕЛИ ИХ ДОСТИЖЕНИЯ</w:t>
      </w:r>
    </w:p>
    <w:p w:rsidR="0054437B" w:rsidRPr="00F208CF" w:rsidRDefault="0054437B" w:rsidP="0054437B">
      <w:pPr>
        <w:pStyle w:val="11"/>
        <w:shd w:val="clear" w:color="auto" w:fill="auto"/>
        <w:ind w:left="20" w:firstLine="280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F208CF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F208CF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54437B" w:rsidRPr="00F208CF" w:rsidRDefault="0054437B" w:rsidP="0054437B">
      <w:pPr>
        <w:pStyle w:val="11"/>
        <w:numPr>
          <w:ilvl w:val="0"/>
          <w:numId w:val="3"/>
        </w:numPr>
        <w:shd w:val="clear" w:color="auto" w:fill="auto"/>
        <w:tabs>
          <w:tab w:val="left" w:pos="567"/>
        </w:tabs>
        <w:ind w:lef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классификация — объединение по груп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пам;</w:t>
      </w:r>
    </w:p>
    <w:p w:rsidR="0054437B" w:rsidRPr="00F208CF" w:rsidRDefault="0054437B" w:rsidP="0054437B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анализ — выделение признака из целого объекта (например, предмет круглый, большой, объемный и т. д.);</w:t>
      </w:r>
    </w:p>
    <w:p w:rsidR="0054437B" w:rsidRPr="00F208CF" w:rsidRDefault="0054437B" w:rsidP="0054437B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сравнение — выделение признака из ряда предметов, (например, умение сравнивать пред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меты по форме, выделять знакомые геометри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ческие фигуры в предметах реального мира);</w:t>
      </w:r>
    </w:p>
    <w:p w:rsidR="0054437B" w:rsidRPr="00F208CF" w:rsidRDefault="0054437B" w:rsidP="0054437B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обобщение — выделение общего призна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ка из ряда объектов (например, умение найти признак, выделяющий треугольники из множе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ства многоугольников);</w:t>
      </w:r>
    </w:p>
    <w:p w:rsidR="0054437B" w:rsidRPr="00F208CF" w:rsidRDefault="0054437B" w:rsidP="0054437B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синтез — объединение в группы по одно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му (двум) признакам (например, объединение в группы монет одного достоинства);</w:t>
      </w:r>
    </w:p>
    <w:p w:rsidR="0054437B" w:rsidRPr="00F208CF" w:rsidRDefault="0054437B" w:rsidP="0054437B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F208CF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(установление последователь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ных взаимосвязей) — умение видеть и называть соседний объект; умение распределить объекты по убыванию или по возрастанию степени про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явления признака.</w:t>
      </w:r>
    </w:p>
    <w:p w:rsidR="0054437B" w:rsidRPr="00F208CF" w:rsidRDefault="0054437B" w:rsidP="0054437B">
      <w:pPr>
        <w:pStyle w:val="11"/>
        <w:shd w:val="clear" w:color="auto" w:fill="auto"/>
        <w:ind w:left="20" w:firstLine="280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Формирование сенсорного опыта:</w:t>
      </w:r>
    </w:p>
    <w:p w:rsidR="0054437B" w:rsidRPr="00F208CF" w:rsidRDefault="0054437B" w:rsidP="0054437B">
      <w:pPr>
        <w:pStyle w:val="11"/>
        <w:numPr>
          <w:ilvl w:val="0"/>
          <w:numId w:val="4"/>
        </w:numPr>
        <w:shd w:val="clear" w:color="auto" w:fill="auto"/>
        <w:ind w:left="567" w:hanging="267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ориентирование в окружающем простран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стве, считая точкой отсчета себя или другой предмет;</w:t>
      </w:r>
    </w:p>
    <w:p w:rsidR="0054437B" w:rsidRPr="00F208CF" w:rsidRDefault="0054437B" w:rsidP="0054437B">
      <w:pPr>
        <w:pStyle w:val="11"/>
        <w:numPr>
          <w:ilvl w:val="0"/>
          <w:numId w:val="4"/>
        </w:numPr>
        <w:shd w:val="clear" w:color="auto" w:fill="auto"/>
        <w:ind w:left="567" w:hanging="267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ориентирование на плоскости листа в клеточку, на странице книги;</w:t>
      </w:r>
    </w:p>
    <w:p w:rsidR="0054437B" w:rsidRPr="00F208CF" w:rsidRDefault="0054437B" w:rsidP="0054437B">
      <w:pPr>
        <w:pStyle w:val="11"/>
        <w:numPr>
          <w:ilvl w:val="0"/>
          <w:numId w:val="4"/>
        </w:numPr>
        <w:shd w:val="clear" w:color="auto" w:fill="auto"/>
        <w:ind w:left="567" w:hanging="267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определение временных отношений (день, месяц, год);</w:t>
      </w:r>
    </w:p>
    <w:p w:rsidR="0054437B" w:rsidRPr="00F208CF" w:rsidRDefault="0054437B" w:rsidP="0054437B">
      <w:pPr>
        <w:pStyle w:val="11"/>
        <w:numPr>
          <w:ilvl w:val="0"/>
          <w:numId w:val="4"/>
        </w:numPr>
        <w:shd w:val="clear" w:color="auto" w:fill="auto"/>
        <w:ind w:left="567" w:hanging="267"/>
        <w:rPr>
          <w:rFonts w:ascii="Times New Roman" w:hAnsi="Times New Roman" w:cs="Times New Roman"/>
          <w:sz w:val="24"/>
          <w:szCs w:val="24"/>
        </w:rPr>
      </w:pPr>
      <w:proofErr w:type="gramStart"/>
      <w:r w:rsidRPr="00F208CF">
        <w:rPr>
          <w:rFonts w:ascii="Times New Roman" w:hAnsi="Times New Roman" w:cs="Times New Roman"/>
          <w:sz w:val="24"/>
          <w:szCs w:val="24"/>
        </w:rPr>
        <w:t>определение цвета (красный, оранжевый, желтый, зеленый, голубой, синий, фиолетовый, белый, черный, коричневый);</w:t>
      </w:r>
      <w:proofErr w:type="gramEnd"/>
    </w:p>
    <w:p w:rsidR="0054437B" w:rsidRPr="00F208CF" w:rsidRDefault="0054437B" w:rsidP="0054437B">
      <w:pPr>
        <w:pStyle w:val="11"/>
        <w:numPr>
          <w:ilvl w:val="0"/>
          <w:numId w:val="4"/>
        </w:numPr>
        <w:shd w:val="clear" w:color="auto" w:fill="auto"/>
        <w:ind w:left="567" w:hanging="267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умение использовать в речи понятия: «сначала», «потом», «до», «после», «раньше», «позже», «в одно и то же время».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Представления о числах и цифрах, арифметических действиях, операции измерения</w:t>
      </w:r>
    </w:p>
    <w:p w:rsidR="0054437B" w:rsidRPr="00F208CF" w:rsidRDefault="0054437B" w:rsidP="0054437B">
      <w:pPr>
        <w:pStyle w:val="11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Дети могут:</w:t>
      </w:r>
    </w:p>
    <w:p w:rsidR="0054437B" w:rsidRPr="00F208CF" w:rsidRDefault="0054437B" w:rsidP="0054437B">
      <w:pPr>
        <w:pStyle w:val="11"/>
        <w:numPr>
          <w:ilvl w:val="0"/>
          <w:numId w:val="5"/>
        </w:numPr>
        <w:shd w:val="clear" w:color="auto" w:fill="auto"/>
        <w:spacing w:after="240" w:line="24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оценивать количество предметов чис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лом и проверять сделанную оценку в пределах десяти;</w:t>
      </w:r>
    </w:p>
    <w:p w:rsidR="0054437B" w:rsidRPr="00F208CF" w:rsidRDefault="0054437B" w:rsidP="0054437B">
      <w:pPr>
        <w:pStyle w:val="11"/>
        <w:numPr>
          <w:ilvl w:val="0"/>
          <w:numId w:val="5"/>
        </w:numPr>
        <w:shd w:val="clear" w:color="auto" w:fill="auto"/>
        <w:spacing w:after="240" w:line="24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как в прямом, так и в обратном порядке от 1 до 10;</w:t>
      </w:r>
    </w:p>
    <w:p w:rsidR="0054437B" w:rsidRPr="00F208CF" w:rsidRDefault="0054437B" w:rsidP="0054437B">
      <w:pPr>
        <w:pStyle w:val="11"/>
        <w:numPr>
          <w:ilvl w:val="0"/>
          <w:numId w:val="5"/>
        </w:numPr>
        <w:shd w:val="clear" w:color="auto" w:fill="auto"/>
        <w:spacing w:after="240" w:line="24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показывать знание способов записи числа (точкой, точками, цифрой);</w:t>
      </w:r>
    </w:p>
    <w:p w:rsidR="0054437B" w:rsidRPr="00F208CF" w:rsidRDefault="0054437B" w:rsidP="0054437B">
      <w:pPr>
        <w:pStyle w:val="11"/>
        <w:numPr>
          <w:ilvl w:val="0"/>
          <w:numId w:val="5"/>
        </w:numPr>
        <w:shd w:val="clear" w:color="auto" w:fill="auto"/>
        <w:spacing w:after="240" w:line="24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раскладывать числа (от 2 до 5) на сумму единиц;</w:t>
      </w:r>
    </w:p>
    <w:p w:rsidR="0054437B" w:rsidRPr="00F208CF" w:rsidRDefault="0054437B" w:rsidP="0054437B">
      <w:pPr>
        <w:pStyle w:val="11"/>
        <w:numPr>
          <w:ilvl w:val="0"/>
          <w:numId w:val="5"/>
        </w:numPr>
        <w:shd w:val="clear" w:color="auto" w:fill="auto"/>
        <w:spacing w:after="240" w:line="24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производить арифметические действия сложения и вычитания на множестве чисел, наибольшее из которых 10;</w:t>
      </w:r>
    </w:p>
    <w:p w:rsidR="0054437B" w:rsidRPr="00F208CF" w:rsidRDefault="0054437B" w:rsidP="0054437B">
      <w:pPr>
        <w:pStyle w:val="11"/>
        <w:numPr>
          <w:ilvl w:val="0"/>
          <w:numId w:val="5"/>
        </w:numPr>
        <w:shd w:val="clear" w:color="auto" w:fill="auto"/>
        <w:spacing w:after="240" w:line="240" w:lineRule="auto"/>
        <w:ind w:left="737" w:hanging="357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осуществлять набор и размен монет достоинством одна, пять, десять копеек.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spacing w:before="180" w:after="240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lastRenderedPageBreak/>
        <w:t>Представления о форме</w:t>
      </w:r>
    </w:p>
    <w:p w:rsidR="0054437B" w:rsidRPr="00F208CF" w:rsidRDefault="0054437B" w:rsidP="0054437B">
      <w:pPr>
        <w:pStyle w:val="11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Дети умеют:</w:t>
      </w:r>
    </w:p>
    <w:p w:rsidR="0054437B" w:rsidRPr="00F208CF" w:rsidRDefault="0054437B" w:rsidP="0054437B">
      <w:pPr>
        <w:pStyle w:val="11"/>
        <w:numPr>
          <w:ilvl w:val="0"/>
          <w:numId w:val="6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сравнивать предметы по форме (одина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ковые и разные) разными способами (на глаз и наложением);</w:t>
      </w:r>
    </w:p>
    <w:p w:rsidR="0054437B" w:rsidRPr="00F208CF" w:rsidRDefault="0054437B" w:rsidP="0054437B">
      <w:pPr>
        <w:pStyle w:val="11"/>
        <w:numPr>
          <w:ilvl w:val="0"/>
          <w:numId w:val="6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08CF">
        <w:rPr>
          <w:rFonts w:ascii="Times New Roman" w:hAnsi="Times New Roman" w:cs="Times New Roman"/>
          <w:sz w:val="24"/>
          <w:szCs w:val="24"/>
        </w:rPr>
        <w:t>узнавать и называть объемные геометри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ческие фигуры (куб, шар), плоские геометри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ческие фигуры (треугольник, четырехугольник, овал, круг), линейные геометрические фигуры (прямая, кривая, отрезок, дуга, точка).</w:t>
      </w:r>
      <w:proofErr w:type="gramEnd"/>
    </w:p>
    <w:p w:rsidR="0054437B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54437B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782FC3" w:rsidRDefault="00782FC3" w:rsidP="00782FC3">
      <w:pPr>
        <w:pStyle w:val="11"/>
        <w:shd w:val="clear" w:color="auto" w:fill="auto"/>
        <w:ind w:left="-284" w:right="20" w:firstLine="280"/>
        <w:jc w:val="center"/>
        <w:rPr>
          <w:rFonts w:ascii="Times New Roman" w:hAnsi="Times New Roman" w:cs="Times New Roman"/>
          <w:sz w:val="24"/>
          <w:szCs w:val="24"/>
        </w:rPr>
      </w:pPr>
    </w:p>
    <w:p w:rsidR="0054437B" w:rsidRPr="00F208CF" w:rsidRDefault="0054437B" w:rsidP="0054437B">
      <w:pPr>
        <w:pStyle w:val="20"/>
        <w:shd w:val="clear" w:color="auto" w:fill="auto"/>
        <w:spacing w:after="246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F208CF">
        <w:rPr>
          <w:rFonts w:ascii="Times New Roman" w:hAnsi="Times New Roman" w:cs="Times New Roman"/>
          <w:b/>
          <w:sz w:val="24"/>
          <w:szCs w:val="24"/>
        </w:rPr>
        <w:t xml:space="preserve">ПО РАЗВИТИЮ РЕЧИ </w:t>
      </w:r>
    </w:p>
    <w:p w:rsidR="0054437B" w:rsidRPr="00F208CF" w:rsidRDefault="0054437B" w:rsidP="0054437B">
      <w:pPr>
        <w:pStyle w:val="20"/>
        <w:shd w:val="clear" w:color="auto" w:fill="auto"/>
        <w:spacing w:after="246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Style w:val="2MicrosoftSansSerif"/>
          <w:rFonts w:ascii="Times New Roman" w:hAnsi="Times New Roman" w:cs="Times New Roman"/>
          <w:sz w:val="24"/>
          <w:szCs w:val="24"/>
        </w:rPr>
        <w:t>(</w:t>
      </w:r>
      <w:proofErr w:type="spellStart"/>
      <w:r w:rsidRPr="00F208CF">
        <w:rPr>
          <w:rStyle w:val="2MicrosoftSansSerif"/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208CF">
        <w:rPr>
          <w:rStyle w:val="2MicrosoftSansSerif"/>
          <w:rFonts w:ascii="Times New Roman" w:hAnsi="Times New Roman" w:cs="Times New Roman"/>
          <w:sz w:val="24"/>
          <w:szCs w:val="24"/>
        </w:rPr>
        <w:t>): 33 часа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Авторы: 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>, д.ф.н. проф.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</w:p>
    <w:p w:rsidR="0054437B" w:rsidRPr="00F208CF" w:rsidRDefault="0054437B" w:rsidP="0054437B">
      <w:pPr>
        <w:pStyle w:val="11"/>
        <w:shd w:val="clear" w:color="auto" w:fill="auto"/>
        <w:spacing w:before="0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Необходимые учебные пособия:</w:t>
      </w:r>
    </w:p>
    <w:p w:rsidR="0054437B" w:rsidRPr="00F208CF" w:rsidRDefault="0054437B" w:rsidP="0054437B">
      <w:pPr>
        <w:pStyle w:val="11"/>
        <w:shd w:val="clear" w:color="auto" w:fill="auto"/>
        <w:tabs>
          <w:tab w:val="left" w:pos="644"/>
        </w:tabs>
        <w:spacing w:before="0"/>
        <w:ind w:left="851" w:right="20" w:hanging="551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Кронтик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учится слу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шать и рассуждать» (Книга для работы взрос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лых с детьми).</w:t>
      </w:r>
    </w:p>
    <w:p w:rsidR="0054437B" w:rsidRPr="00F208CF" w:rsidRDefault="0054437B" w:rsidP="0054437B">
      <w:pPr>
        <w:pStyle w:val="11"/>
        <w:shd w:val="clear" w:color="auto" w:fill="auto"/>
        <w:tabs>
          <w:tab w:val="left" w:pos="654"/>
        </w:tabs>
        <w:spacing w:before="0" w:after="272"/>
        <w:ind w:left="851" w:right="20" w:hanging="567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Кронтик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учится слу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шать и рассуждать» (Тетрадь для работы взрос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лых с детьми).</w:t>
      </w:r>
    </w:p>
    <w:p w:rsidR="0054437B" w:rsidRPr="00F208CF" w:rsidRDefault="0054437B" w:rsidP="0054437B">
      <w:pPr>
        <w:pStyle w:val="20"/>
        <w:shd w:val="clear" w:color="auto" w:fill="auto"/>
        <w:spacing w:after="92" w:line="27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Обучение дошкольников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CF">
        <w:rPr>
          <w:rStyle w:val="a4"/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F208CF">
        <w:rPr>
          <w:rStyle w:val="a4"/>
          <w:rFonts w:ascii="Times New Roman" w:hAnsi="Times New Roman" w:cs="Times New Roman"/>
          <w:sz w:val="24"/>
          <w:szCs w:val="24"/>
        </w:rPr>
        <w:t>,</w:t>
      </w:r>
      <w:r w:rsidRPr="00F208CF">
        <w:rPr>
          <w:rFonts w:ascii="Times New Roman" w:hAnsi="Times New Roman" w:cs="Times New Roman"/>
          <w:sz w:val="24"/>
          <w:szCs w:val="24"/>
        </w:rPr>
        <w:t xml:space="preserve"> то есть слушанию с пониманием, как самостоя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тельному виду речевой деятельности позволяет работать над формированием их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коммуника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softHyphen/>
        <w:t>тивных</w:t>
      </w:r>
      <w:r w:rsidRPr="00F208CF">
        <w:rPr>
          <w:rFonts w:ascii="Times New Roman" w:hAnsi="Times New Roman" w:cs="Times New Roman"/>
          <w:sz w:val="24"/>
          <w:szCs w:val="24"/>
        </w:rPr>
        <w:t xml:space="preserve"> и</w:t>
      </w:r>
      <w:r w:rsidRPr="00F208CF">
        <w:rPr>
          <w:rStyle w:val="a4"/>
          <w:rFonts w:ascii="Times New Roman" w:hAnsi="Times New Roman" w:cs="Times New Roman"/>
          <w:sz w:val="24"/>
          <w:szCs w:val="24"/>
        </w:rPr>
        <w:t xml:space="preserve"> интеллектуальных</w:t>
      </w:r>
      <w:r w:rsidRPr="00F208CF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Смысловое восприятие речи на слух является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перцептивной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мыслительно-мнимической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дея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тельностью, которая осуществляется в результа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 xml:space="preserve">те выполнения целого ряда сложных логических операций, таких, например, как анализ, синтез, дедукция, индукция, сравнение, абстракция, конкретизация и др. И в то же время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аудирова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составляет основу общения, с него начина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ется овладение устной коммуникацией.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подготовки позволяет учить дошкольников:</w:t>
      </w:r>
    </w:p>
    <w:p w:rsidR="0054437B" w:rsidRPr="00F208CF" w:rsidRDefault="0054437B" w:rsidP="0054437B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внимательно вслушиваться в звучащую речь (удерживать внимание);</w:t>
      </w:r>
    </w:p>
    <w:p w:rsidR="0054437B" w:rsidRPr="00F208CF" w:rsidRDefault="0054437B" w:rsidP="0054437B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определять и проговаривать последова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тельность событий в коротком тексте (что было сначала, что потом и что в конце);</w:t>
      </w:r>
    </w:p>
    <w:p w:rsidR="0054437B" w:rsidRPr="00F208CF" w:rsidRDefault="0054437B" w:rsidP="0054437B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понимать (и уметь коротко объяснить при ответе на вопрос) причинно-следственные связи повествования;</w:t>
      </w:r>
    </w:p>
    <w:p w:rsidR="0054437B" w:rsidRPr="00F208CF" w:rsidRDefault="0054437B" w:rsidP="0054437B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внимательно относиться к непонятным, незнакомым словам (стремиться узнать их зна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чение);</w:t>
      </w:r>
    </w:p>
    <w:p w:rsidR="0054437B" w:rsidRPr="00F208CF" w:rsidRDefault="0054437B" w:rsidP="0054437B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развернуто отвечать на вопрос (с помо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щью заданного речевого образца).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А также формировать у дошкольников умения:</w:t>
      </w:r>
    </w:p>
    <w:p w:rsidR="0054437B" w:rsidRPr="00F208CF" w:rsidRDefault="0054437B" w:rsidP="0054437B">
      <w:pPr>
        <w:pStyle w:val="11"/>
        <w:numPr>
          <w:ilvl w:val="0"/>
          <w:numId w:val="11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предвосхищать смысловое содержание высказывания;</w:t>
      </w:r>
    </w:p>
    <w:p w:rsidR="0054437B" w:rsidRPr="00F208CF" w:rsidRDefault="0054437B" w:rsidP="0054437B">
      <w:pPr>
        <w:pStyle w:val="11"/>
        <w:numPr>
          <w:ilvl w:val="0"/>
          <w:numId w:val="11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использовать в речи понятия, связанные временными и пространственными ориентира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ми (сначала, потом, до, после, раньше, позже, в одно и то же время; над, под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выше, ниже);</w:t>
      </w:r>
    </w:p>
    <w:p w:rsidR="0054437B" w:rsidRPr="00F208CF" w:rsidRDefault="0054437B" w:rsidP="0054437B">
      <w:pPr>
        <w:pStyle w:val="11"/>
        <w:numPr>
          <w:ilvl w:val="0"/>
          <w:numId w:val="11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развивать выразительность речи (измене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ние высоты голоса, силы его звучания, ритма и темпа) в процессе разучивания стихотворений средствами театрализованной деятельности,</w:t>
      </w:r>
      <w:r w:rsidRPr="00F208CF">
        <w:rPr>
          <w:rStyle w:val="85pt"/>
          <w:rFonts w:ascii="Times New Roman" w:hAnsi="Times New Roman" w:cs="Times New Roman"/>
          <w:sz w:val="24"/>
          <w:szCs w:val="24"/>
        </w:rPr>
        <w:t xml:space="preserve"> е </w:t>
      </w:r>
      <w:r w:rsidRPr="00F208CF">
        <w:rPr>
          <w:rFonts w:ascii="Times New Roman" w:hAnsi="Times New Roman" w:cs="Times New Roman"/>
          <w:sz w:val="24"/>
          <w:szCs w:val="24"/>
        </w:rPr>
        <w:t>игровых заданиях и пр.</w:t>
      </w:r>
    </w:p>
    <w:p w:rsidR="0054437B" w:rsidRPr="00782FC3" w:rsidRDefault="0054437B" w:rsidP="00782FC3">
      <w:pPr>
        <w:pStyle w:val="11"/>
        <w:shd w:val="clear" w:color="auto" w:fill="auto"/>
        <w:spacing w:before="0" w:after="212"/>
        <w:ind w:left="20" w:right="6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Формирование умения понимать речь на слух также положительно сказывается на развитии памяти дошкольника, и прежде всего его слухо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вой памяти, столь важной не только для изучения русского языка, но и любого другого предмета.</w:t>
      </w:r>
    </w:p>
    <w:p w:rsidR="0054437B" w:rsidRDefault="0054437B" w:rsidP="0054437B">
      <w:pPr>
        <w:pStyle w:val="20"/>
        <w:shd w:val="clear" w:color="auto" w:fill="auto"/>
        <w:spacing w:after="147" w:line="27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37B" w:rsidRPr="00F208CF" w:rsidRDefault="0054437B" w:rsidP="0054437B">
      <w:pPr>
        <w:pStyle w:val="20"/>
        <w:shd w:val="clear" w:color="auto" w:fill="auto"/>
        <w:spacing w:after="147" w:line="27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:rsidR="0054437B" w:rsidRPr="00F208CF" w:rsidRDefault="0054437B" w:rsidP="0054437B">
      <w:pPr>
        <w:pStyle w:val="20"/>
        <w:numPr>
          <w:ilvl w:val="0"/>
          <w:numId w:val="12"/>
        </w:numPr>
        <w:shd w:val="clear" w:color="auto" w:fill="auto"/>
        <w:spacing w:after="14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определение последовательности событий в тексте;</w:t>
      </w:r>
    </w:p>
    <w:p w:rsidR="0054437B" w:rsidRPr="00F208CF" w:rsidRDefault="0054437B" w:rsidP="0054437B">
      <w:pPr>
        <w:pStyle w:val="20"/>
        <w:numPr>
          <w:ilvl w:val="0"/>
          <w:numId w:val="12"/>
        </w:numPr>
        <w:shd w:val="clear" w:color="auto" w:fill="auto"/>
        <w:spacing w:after="14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составление устного рассказа по рисункам к тексту;</w:t>
      </w:r>
    </w:p>
    <w:p w:rsidR="0054437B" w:rsidRPr="00F208CF" w:rsidRDefault="0054437B" w:rsidP="0054437B">
      <w:pPr>
        <w:pStyle w:val="20"/>
        <w:numPr>
          <w:ilvl w:val="0"/>
          <w:numId w:val="12"/>
        </w:numPr>
        <w:shd w:val="clear" w:color="auto" w:fill="auto"/>
        <w:spacing w:after="14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понимание причинно-следственных свя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зей повествования;</w:t>
      </w:r>
    </w:p>
    <w:p w:rsidR="0054437B" w:rsidRPr="00F208CF" w:rsidRDefault="0054437B" w:rsidP="0054437B">
      <w:pPr>
        <w:pStyle w:val="20"/>
        <w:numPr>
          <w:ilvl w:val="0"/>
          <w:numId w:val="12"/>
        </w:numPr>
        <w:shd w:val="clear" w:color="auto" w:fill="auto"/>
        <w:spacing w:after="14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говорение с опорой на речевые образец речи;</w:t>
      </w:r>
    </w:p>
    <w:p w:rsidR="0054437B" w:rsidRPr="00F208CF" w:rsidRDefault="0054437B" w:rsidP="0054437B">
      <w:pPr>
        <w:pStyle w:val="20"/>
        <w:numPr>
          <w:ilvl w:val="0"/>
          <w:numId w:val="12"/>
        </w:numPr>
        <w:shd w:val="clear" w:color="auto" w:fill="auto"/>
        <w:spacing w:after="14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lastRenderedPageBreak/>
        <w:t>выстраивание сложноподчиненного пред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ложения с опорой на образец речи;</w:t>
      </w:r>
    </w:p>
    <w:p w:rsidR="0054437B" w:rsidRPr="00F208CF" w:rsidRDefault="0054437B" w:rsidP="0054437B">
      <w:pPr>
        <w:pStyle w:val="20"/>
        <w:numPr>
          <w:ilvl w:val="0"/>
          <w:numId w:val="12"/>
        </w:numPr>
        <w:shd w:val="clear" w:color="auto" w:fill="auto"/>
        <w:spacing w:after="14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выстраивание сложносочиненного пред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ложения с опорой на образец речи и при помо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щи наращивания цепочки событий или героев;</w:t>
      </w:r>
    </w:p>
    <w:p w:rsidR="0054437B" w:rsidRPr="00F208CF" w:rsidRDefault="0054437B" w:rsidP="0054437B">
      <w:pPr>
        <w:pStyle w:val="20"/>
        <w:numPr>
          <w:ilvl w:val="0"/>
          <w:numId w:val="12"/>
        </w:numPr>
        <w:shd w:val="clear" w:color="auto" w:fill="auto"/>
        <w:spacing w:after="14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соблюдение нужной интонации высказы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:rsidR="0054437B" w:rsidRPr="00F208CF" w:rsidRDefault="0054437B" w:rsidP="0054437B">
      <w:pPr>
        <w:pStyle w:val="20"/>
        <w:numPr>
          <w:ilvl w:val="0"/>
          <w:numId w:val="12"/>
        </w:numPr>
        <w:shd w:val="clear" w:color="auto" w:fill="auto"/>
        <w:spacing w:after="14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формирование сенсорных эталонов (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под, выше ниже);</w:t>
      </w:r>
    </w:p>
    <w:p w:rsidR="0054437B" w:rsidRPr="00F208CF" w:rsidRDefault="0054437B" w:rsidP="0054437B">
      <w:pPr>
        <w:pStyle w:val="20"/>
        <w:numPr>
          <w:ilvl w:val="0"/>
          <w:numId w:val="12"/>
        </w:numPr>
        <w:shd w:val="clear" w:color="auto" w:fill="auto"/>
        <w:spacing w:after="14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формирование умения объяснять, аргументировать свой ответ;</w:t>
      </w:r>
    </w:p>
    <w:p w:rsidR="0054437B" w:rsidRPr="00F208CF" w:rsidRDefault="0054437B" w:rsidP="0054437B">
      <w:pPr>
        <w:pStyle w:val="20"/>
        <w:numPr>
          <w:ilvl w:val="0"/>
          <w:numId w:val="12"/>
        </w:numPr>
        <w:shd w:val="clear" w:color="auto" w:fill="auto"/>
        <w:spacing w:after="147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08CF">
        <w:rPr>
          <w:rFonts w:ascii="Times New Roman" w:hAnsi="Times New Roman" w:cs="Times New Roman"/>
          <w:sz w:val="24"/>
          <w:szCs w:val="24"/>
        </w:rPr>
        <w:t>запоминание зрительного образа отдельна букв и коротких слов, нахождение и маркирован. 5 их в небольшом тексте (Я, И, А, ОН, ОНИ и т. д.)</w:t>
      </w:r>
      <w:proofErr w:type="gramEnd"/>
    </w:p>
    <w:p w:rsidR="0054437B" w:rsidRDefault="0054437B" w:rsidP="0054437B">
      <w:pPr>
        <w:pStyle w:val="10"/>
        <w:keepNext/>
        <w:keepLines/>
        <w:shd w:val="clear" w:color="auto" w:fill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37B" w:rsidRPr="00F208CF" w:rsidRDefault="0054437B" w:rsidP="0054437B">
      <w:pPr>
        <w:pStyle w:val="10"/>
        <w:keepNext/>
        <w:keepLines/>
        <w:shd w:val="clear" w:color="auto" w:fill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БАЗОВЫЕ ОЖИДАЕМЫЕ РЕЗУЛЬТАТЫ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Ребенок должен уметь:</w:t>
      </w:r>
    </w:p>
    <w:p w:rsidR="0054437B" w:rsidRPr="00F208CF" w:rsidRDefault="0054437B" w:rsidP="0054437B">
      <w:pPr>
        <w:pStyle w:val="11"/>
        <w:numPr>
          <w:ilvl w:val="0"/>
          <w:numId w:val="13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удерживать внимание, слушая короткий  текст, который читает взрослый;</w:t>
      </w:r>
    </w:p>
    <w:p w:rsidR="0054437B" w:rsidRPr="00F208CF" w:rsidRDefault="0054437B" w:rsidP="0054437B">
      <w:pPr>
        <w:pStyle w:val="11"/>
        <w:numPr>
          <w:ilvl w:val="0"/>
          <w:numId w:val="13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выполнять инструкцию взрослого при работе в тетради, при просмотре иллюстраций к тексту;</w:t>
      </w:r>
    </w:p>
    <w:p w:rsidR="0054437B" w:rsidRPr="00F208CF" w:rsidRDefault="0054437B" w:rsidP="0054437B">
      <w:pPr>
        <w:pStyle w:val="11"/>
        <w:numPr>
          <w:ilvl w:val="0"/>
          <w:numId w:val="13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отвечать на вопросы, касающиеся про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слушанного текста;</w:t>
      </w:r>
    </w:p>
    <w:p w:rsidR="0054437B" w:rsidRPr="00F208CF" w:rsidRDefault="0054437B" w:rsidP="0054437B">
      <w:pPr>
        <w:pStyle w:val="11"/>
        <w:numPr>
          <w:ilvl w:val="0"/>
          <w:numId w:val="13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обсуждать 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взрослым возникшую про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блему;</w:t>
      </w:r>
    </w:p>
    <w:p w:rsidR="0054437B" w:rsidRPr="00F208CF" w:rsidRDefault="0054437B" w:rsidP="0054437B">
      <w:pPr>
        <w:pStyle w:val="11"/>
        <w:numPr>
          <w:ilvl w:val="0"/>
          <w:numId w:val="13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работать в паре: слушать друг друга меняться ролями, говорить по очереди;</w:t>
      </w:r>
    </w:p>
    <w:p w:rsidR="0054437B" w:rsidRPr="00F208CF" w:rsidRDefault="0054437B" w:rsidP="0054437B">
      <w:pPr>
        <w:pStyle w:val="11"/>
        <w:numPr>
          <w:ilvl w:val="0"/>
          <w:numId w:val="13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F208CF">
        <w:rPr>
          <w:rFonts w:ascii="Times New Roman" w:hAnsi="Times New Roman" w:cs="Times New Roman"/>
          <w:sz w:val="24"/>
          <w:szCs w:val="24"/>
        </w:rPr>
        <w:t>по требованию взрослого исправить допущенные ошибки (рисунок или задание в тетради.</w:t>
      </w:r>
      <w:proofErr w:type="gramEnd"/>
    </w:p>
    <w:p w:rsidR="0054437B" w:rsidRPr="00F208CF" w:rsidRDefault="0054437B" w:rsidP="0054437B">
      <w:pPr>
        <w:pStyle w:val="11"/>
        <w:shd w:val="clear" w:color="auto" w:fill="auto"/>
        <w:spacing w:before="0"/>
        <w:ind w:left="1020"/>
        <w:rPr>
          <w:rFonts w:ascii="Times New Roman" w:hAnsi="Times New Roman" w:cs="Times New Roman"/>
          <w:sz w:val="24"/>
          <w:szCs w:val="24"/>
        </w:rPr>
      </w:pPr>
    </w:p>
    <w:p w:rsidR="0054437B" w:rsidRPr="00F208CF" w:rsidRDefault="0054437B" w:rsidP="0054437B">
      <w:pPr>
        <w:pStyle w:val="10"/>
        <w:keepNext/>
        <w:keepLines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Предметные знания и умения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Ребенок должен уметь: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называть (перечислять) героев коротко": текста или отрывка из текста;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коротко пересказывать главные события небольшого текста с опорой на иллюстрации и речевые образцы;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определять и проговаривать последова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тельность событий в коротком тексте (что было сначала, что потом и что в конце);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восстанавливать цепь событий короткого текста с опорой на сюжетные рисунки, последо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вательность событий в которых нарушена;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понимать (и уметь коротко объяснить при ответе на вопрос) логику и причинн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следственные связи повествования;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понимать мотивы поступков и чувства геро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ев несложного текста;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удерживать аспект обсуждения при повторном прослушивании короткого фрагмен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та текста;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делать простой логический перенос при обсуждении деталей текста;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понимать несложное обобщение с опорой на высказывание героев интриги;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внимательно относиться к непонятным, незнакомым словам, стремиться узнать их зна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чение;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выстраивать сложносочиненные предло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жения с помощью наращивания цепочки собы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тий или героев с опорой на речевой образец;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выстраивать сложноподчиненные предло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жения с опорой на речевой образец;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соблюдать нужную (с точки зрения сюже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та текста, характера и настроения героя) инто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нацию высказывания;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правильно употреблять в речи простые предлоги и наречия, выражающие различные пространственные отношения (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>, под, над, ближе, дальше, ниже, выше и пр.);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использовать в речи временные понятия: сначала, потом, до, после, раньше, позже, в одно и то же время;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узнавать зрительный образ отдельных букв и коротких слов, находить и маркировать их в небольшом тексте (А, Я, ОН, ОНИ и т. д.);</w:t>
      </w:r>
    </w:p>
    <w:p w:rsidR="0054437B" w:rsidRPr="00F208CF" w:rsidRDefault="0054437B" w:rsidP="0054437B">
      <w:pPr>
        <w:pStyle w:val="11"/>
        <w:numPr>
          <w:ilvl w:val="0"/>
          <w:numId w:val="14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  <w:sectPr w:rsidR="0054437B" w:rsidRPr="00F208CF" w:rsidSect="0054437B">
          <w:pgSz w:w="11905" w:h="16837"/>
          <w:pgMar w:top="1134" w:right="624" w:bottom="1134" w:left="1701" w:header="0" w:footer="6" w:gutter="0"/>
          <w:cols w:space="557"/>
          <w:noEndnote/>
          <w:docGrid w:linePitch="360"/>
        </w:sectPr>
      </w:pPr>
      <w:r w:rsidRPr="00F208CF">
        <w:rPr>
          <w:rFonts w:ascii="Times New Roman" w:hAnsi="Times New Roman" w:cs="Times New Roman"/>
          <w:sz w:val="24"/>
          <w:szCs w:val="24"/>
        </w:rPr>
        <w:t xml:space="preserve">различать и воспроизводить </w:t>
      </w:r>
      <w:r w:rsidR="008966D1">
        <w:rPr>
          <w:rFonts w:ascii="Times New Roman" w:hAnsi="Times New Roman" w:cs="Times New Roman"/>
          <w:sz w:val="24"/>
          <w:szCs w:val="24"/>
        </w:rPr>
        <w:t xml:space="preserve">звукопись в </w:t>
      </w:r>
      <w:proofErr w:type="gramStart"/>
      <w:r w:rsidR="008966D1">
        <w:rPr>
          <w:rFonts w:ascii="Times New Roman" w:hAnsi="Times New Roman" w:cs="Times New Roman"/>
          <w:sz w:val="24"/>
          <w:szCs w:val="24"/>
        </w:rPr>
        <w:t>стихотворном</w:t>
      </w:r>
      <w:proofErr w:type="gramEnd"/>
      <w:r w:rsidR="008966D1">
        <w:rPr>
          <w:rFonts w:ascii="Times New Roman" w:hAnsi="Times New Roman" w:cs="Times New Roman"/>
          <w:sz w:val="24"/>
          <w:szCs w:val="24"/>
        </w:rPr>
        <w:t xml:space="preserve"> текст</w:t>
      </w:r>
    </w:p>
    <w:p w:rsidR="0054437B" w:rsidRDefault="0054437B" w:rsidP="008966D1">
      <w:pPr>
        <w:pStyle w:val="11"/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</w:p>
    <w:p w:rsidR="0054437B" w:rsidRPr="00F208CF" w:rsidRDefault="0054437B" w:rsidP="008966D1">
      <w:pPr>
        <w:pStyle w:val="10"/>
        <w:keepNext/>
        <w:keepLines/>
        <w:shd w:val="clear" w:color="auto" w:fill="auto"/>
        <w:spacing w:after="366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ПРОГРАММА ПО ОКРУЖАЮЩЕМУ МИРУ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30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Авторы:</w:t>
      </w:r>
    </w:p>
    <w:p w:rsidR="0054437B" w:rsidRPr="00F208CF" w:rsidRDefault="0054437B" w:rsidP="0054437B">
      <w:pPr>
        <w:pStyle w:val="11"/>
        <w:shd w:val="clear" w:color="auto" w:fill="auto"/>
        <w:spacing w:before="0" w:line="240" w:lineRule="auto"/>
        <w:ind w:left="300" w:right="4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О.Н. Федотова — к.п.н., доцент. </w:t>
      </w:r>
    </w:p>
    <w:p w:rsidR="0054437B" w:rsidRPr="00F208CF" w:rsidRDefault="0054437B" w:rsidP="0054437B">
      <w:pPr>
        <w:pStyle w:val="11"/>
        <w:shd w:val="clear" w:color="auto" w:fill="auto"/>
        <w:spacing w:before="0" w:line="240" w:lineRule="auto"/>
        <w:ind w:left="2410" w:right="40" w:hanging="211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Сундукова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— к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>илос.наук, доцент, декан ф-та дошкольного и начального обра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 xml:space="preserve">зования РОИПК и ПРО. </w:t>
      </w:r>
    </w:p>
    <w:p w:rsidR="0054437B" w:rsidRPr="00F208CF" w:rsidRDefault="0054437B" w:rsidP="0054437B">
      <w:pPr>
        <w:pStyle w:val="11"/>
        <w:shd w:val="clear" w:color="auto" w:fill="auto"/>
        <w:spacing w:before="0" w:line="240" w:lineRule="auto"/>
        <w:ind w:left="300" w:right="4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— к.п.н., директор Троицкой начальной школы Московской области.</w:t>
      </w:r>
    </w:p>
    <w:p w:rsidR="0054437B" w:rsidRPr="00F208CF" w:rsidRDefault="0054437B" w:rsidP="0054437B">
      <w:pPr>
        <w:pStyle w:val="11"/>
        <w:shd w:val="clear" w:color="auto" w:fill="auto"/>
        <w:spacing w:before="0" w:line="240" w:lineRule="auto"/>
        <w:ind w:left="300" w:right="40"/>
        <w:rPr>
          <w:rFonts w:ascii="Times New Roman" w:hAnsi="Times New Roman" w:cs="Times New Roman"/>
          <w:sz w:val="24"/>
          <w:szCs w:val="24"/>
        </w:rPr>
      </w:pPr>
    </w:p>
    <w:p w:rsidR="0054437B" w:rsidRPr="00F208CF" w:rsidRDefault="0054437B" w:rsidP="0054437B">
      <w:pPr>
        <w:pStyle w:val="10"/>
        <w:keepNext/>
        <w:keepLines/>
        <w:shd w:val="clear" w:color="auto" w:fill="auto"/>
        <w:spacing w:after="0" w:line="27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Важнейшая задача образования дошколь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ника в предметной области — знакомство с окружающим миром, воспитание нравственных основ патриотических чувств, формирование предметных знаний и универсальных учебных действий, обеспечивающих ребенку возмож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ность обучения в начальной школе.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Специфика этой предметной области в том, что она имеет интегрированный характер, соединяющий в себе обществоведческие, исто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 xml:space="preserve">рические, природоведческие знания и ОБЖ. 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 «Окружающем мире» заложена содержатель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ная основа для широкой реализации взаимосвя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зей таких образовательных областей, как разви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тие связной речи (воспитание звуковой культу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ры речи, формирование грамматического строя речи, словарная работа), художественная лите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ратура, основы математических представлений, природоведение, технология, физическая куль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тура, изобразительное искусство, музыка и др.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Взаимосвязь и взаимозависимость содер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жания образовательных областей при зна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комстве детей с окружающим миром создают условия для формирования нравственной осно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вы патриотических чувств.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30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 этой целью необходимо:</w:t>
      </w:r>
    </w:p>
    <w:p w:rsidR="0054437B" w:rsidRPr="00F208CF" w:rsidRDefault="0054437B" w:rsidP="0054437B">
      <w:pPr>
        <w:pStyle w:val="11"/>
        <w:numPr>
          <w:ilvl w:val="0"/>
          <w:numId w:val="7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давать детям первоначальные представ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ления о стране, в которой они живут, о названии государства, его символике, о столице России — Москве и ее достопримечательностях;</w:t>
      </w:r>
    </w:p>
    <w:p w:rsidR="0054437B" w:rsidRPr="00F208CF" w:rsidRDefault="0054437B" w:rsidP="0054437B">
      <w:pPr>
        <w:pStyle w:val="11"/>
        <w:numPr>
          <w:ilvl w:val="0"/>
          <w:numId w:val="7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воспитывать уважение к малой родине, знакомить с понятиями «мой город» (поселок, село, деревня), «мой край»;</w:t>
      </w:r>
    </w:p>
    <w:p w:rsidR="0054437B" w:rsidRPr="00F208CF" w:rsidRDefault="0054437B" w:rsidP="0054437B">
      <w:pPr>
        <w:pStyle w:val="11"/>
        <w:numPr>
          <w:ilvl w:val="0"/>
          <w:numId w:val="7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акладывать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интерес к достопримечатель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ностям родного края; поддерживать любовь ребенка к родным и близким людям, интерес к истории семьи, профессиям родителей и близ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ких людей;</w:t>
      </w:r>
    </w:p>
    <w:p w:rsidR="0054437B" w:rsidRPr="00F208CF" w:rsidRDefault="0054437B" w:rsidP="0054437B">
      <w:pPr>
        <w:pStyle w:val="11"/>
        <w:numPr>
          <w:ilvl w:val="0"/>
          <w:numId w:val="7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вызывать интерес к обучению в школе, к школьной жизни, желание пойти в школу.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spacing w:after="212" w:line="27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54437B" w:rsidRPr="00F208CF" w:rsidRDefault="0054437B" w:rsidP="0054437B">
      <w:pPr>
        <w:pStyle w:val="22"/>
        <w:keepNext/>
        <w:keepLines/>
        <w:shd w:val="clear" w:color="auto" w:fill="auto"/>
        <w:spacing w:before="0"/>
        <w:ind w:left="20" w:right="40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F208CF">
        <w:rPr>
          <w:rFonts w:ascii="Times New Roman" w:hAnsi="Times New Roman" w:cs="Times New Roman"/>
          <w:b/>
          <w:sz w:val="24"/>
          <w:szCs w:val="24"/>
        </w:rPr>
        <w:t>Источники получения знаний об окружа</w:t>
      </w:r>
      <w:r w:rsidRPr="00F208CF">
        <w:rPr>
          <w:rFonts w:ascii="Times New Roman" w:hAnsi="Times New Roman" w:cs="Times New Roman"/>
          <w:b/>
          <w:sz w:val="24"/>
          <w:szCs w:val="24"/>
        </w:rPr>
        <w:softHyphen/>
        <w:t>ющем мире</w:t>
      </w:r>
      <w:bookmarkEnd w:id="0"/>
    </w:p>
    <w:p w:rsidR="0054437B" w:rsidRPr="00F208CF" w:rsidRDefault="0054437B" w:rsidP="0054437B">
      <w:pPr>
        <w:pStyle w:val="11"/>
        <w:shd w:val="clear" w:color="auto" w:fill="auto"/>
        <w:spacing w:before="0" w:after="180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Органы чувств: уши, глаза, нос, язык, кожа. Исследование предметов с помощью органов чувств. Определение запаха, вкуса, цвета, источ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ника звука, анализ своих тактильных ощущений (теплый или холодный предмет и т. д.)</w:t>
      </w:r>
    </w:p>
    <w:p w:rsidR="0054437B" w:rsidRPr="00F208CF" w:rsidRDefault="0054437B" w:rsidP="0054437B">
      <w:pPr>
        <w:pStyle w:val="22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1" w:name="bookmark4"/>
      <w:r w:rsidRPr="00F208CF">
        <w:rPr>
          <w:rFonts w:ascii="Times New Roman" w:hAnsi="Times New Roman" w:cs="Times New Roman"/>
          <w:b/>
          <w:sz w:val="24"/>
          <w:szCs w:val="24"/>
        </w:rPr>
        <w:t>Изучение свойств воды и воздуха.</w:t>
      </w:r>
      <w:bookmarkEnd w:id="1"/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Определение свойств воды (вода не имеет вкуса, запаха, цвета, вода растворяет соль и сахар, не растворяет речные камешки, ракушки и т. д.).</w:t>
      </w:r>
    </w:p>
    <w:p w:rsidR="0054437B" w:rsidRPr="00F208CF" w:rsidRDefault="0054437B" w:rsidP="0054437B">
      <w:pPr>
        <w:pStyle w:val="11"/>
        <w:shd w:val="clear" w:color="auto" w:fill="auto"/>
        <w:spacing w:before="0" w:after="180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Определение свойств воздуха (воздух окру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жает человека со всех сторон, воздух не имеет запаха; воздух прозрачен и бесцветен, а потому невидим). Воздух может приходить в движение (ветер). Эксперименты, опыты, наблюдения.</w:t>
      </w:r>
    </w:p>
    <w:p w:rsidR="0054437B" w:rsidRPr="00F208CF" w:rsidRDefault="0054437B" w:rsidP="0054437B">
      <w:pPr>
        <w:pStyle w:val="22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2" w:name="bookmark5"/>
      <w:r w:rsidRPr="00F208CF">
        <w:rPr>
          <w:rFonts w:ascii="Times New Roman" w:hAnsi="Times New Roman" w:cs="Times New Roman"/>
          <w:b/>
          <w:sz w:val="24"/>
          <w:szCs w:val="24"/>
        </w:rPr>
        <w:t>ОБЖ</w:t>
      </w:r>
      <w:bookmarkEnd w:id="2"/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Обучение детей простейшим способам пре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одоления опасностей и получения помощи (зна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ние своего имени, фамилии и домашнего адре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са, имен родителей; умение набрать телефонный номер службы спасения, связаться с родителя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ми). Правила безопасного поведения на кухне, в ванной комнате (осторожное обращение с емко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стями, содержащими жидкости). Правила без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опасного поведения при обращении с острыми предметами. Правила безопасного поведения на улице (мячик на проезжей части дороги, пра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вила перехода через дорогу, встреча с собакой на поводке, но без намордника или бездомными животными и т. д.). Правила гигиены. Правила поведения при обнаружении запаха дыма и газа.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  <w:proofErr w:type="gramStart"/>
      <w:r w:rsidRPr="00F208CF">
        <w:rPr>
          <w:rFonts w:ascii="Times New Roman" w:hAnsi="Times New Roman" w:cs="Times New Roman"/>
          <w:sz w:val="24"/>
          <w:szCs w:val="24"/>
        </w:rPr>
        <w:lastRenderedPageBreak/>
        <w:t>Собеседование с родителями по основным правилам ОБЖ: при переходе улицы с ребен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ком дошкольного возраста его держат за руку; ребенок дошкольного возраста не может нахо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диться один без присмотра взрослых (на улице, в лифте, во дворе, в общественном транспор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те); длительный просмотр телепередач и виде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офильмов, продолжительных компьютерных игр негативно влияет на здоровье детей и т. д.</w:t>
      </w:r>
      <w:proofErr w:type="gramEnd"/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</w:p>
    <w:p w:rsidR="0054437B" w:rsidRPr="00F208CF" w:rsidRDefault="0054437B" w:rsidP="0054437B">
      <w:pPr>
        <w:pStyle w:val="22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3" w:name="bookmark6"/>
      <w:r w:rsidRPr="00F208CF">
        <w:rPr>
          <w:rFonts w:ascii="Times New Roman" w:hAnsi="Times New Roman" w:cs="Times New Roman"/>
          <w:b/>
          <w:sz w:val="24"/>
          <w:szCs w:val="24"/>
        </w:rPr>
        <w:t>Учимся работать с бумагой</w:t>
      </w:r>
      <w:bookmarkEnd w:id="3"/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Учимся сгибать, складывать, сминать, склеи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вать, резать и обрывать бумагу Практические работы: делаем и оформляем книжку-малышку «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Кронтик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в гостях у лягушонка», делаем и оформ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ляем вертушку для определения наличия ветра.</w:t>
      </w:r>
    </w:p>
    <w:p w:rsidR="0054437B" w:rsidRPr="00F208CF" w:rsidRDefault="0054437B" w:rsidP="0054437B">
      <w:pPr>
        <w:pStyle w:val="11"/>
        <w:shd w:val="clear" w:color="auto" w:fill="auto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</w:p>
    <w:p w:rsidR="0054437B" w:rsidRPr="00F208CF" w:rsidRDefault="0054437B" w:rsidP="0054437B">
      <w:pPr>
        <w:pStyle w:val="22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4" w:name="bookmark7"/>
      <w:r w:rsidRPr="00F208CF">
        <w:rPr>
          <w:rFonts w:ascii="Times New Roman" w:hAnsi="Times New Roman" w:cs="Times New Roman"/>
          <w:b/>
          <w:sz w:val="24"/>
          <w:szCs w:val="24"/>
        </w:rPr>
        <w:t>Дошкольник, его семья</w:t>
      </w:r>
      <w:bookmarkEnd w:id="4"/>
    </w:p>
    <w:p w:rsidR="0054437B" w:rsidRPr="00F208CF" w:rsidRDefault="0054437B" w:rsidP="0054437B">
      <w:pPr>
        <w:pStyle w:val="22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Домашний адрес, телефон, имя ребен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ка, имя и отчество родителей. Труд взрос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лых. Семейный альбом, ближайшие родственники (разных поколений), традиции семьи. Профессии родителей и родственников.</w:t>
      </w:r>
    </w:p>
    <w:p w:rsidR="0054437B" w:rsidRPr="00F208CF" w:rsidRDefault="0054437B" w:rsidP="0054437B">
      <w:pPr>
        <w:pStyle w:val="22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54437B" w:rsidRPr="00F208CF" w:rsidRDefault="0054437B" w:rsidP="0054437B">
      <w:pPr>
        <w:pStyle w:val="10"/>
        <w:keepNext/>
        <w:keepLines/>
        <w:shd w:val="clear" w:color="auto" w:fill="auto"/>
        <w:spacing w:after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Живая природа Земли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spacing w:after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Растения — часть живой природы (в книге «</w:t>
      </w:r>
      <w:proofErr w:type="spellStart"/>
      <w:r w:rsidRPr="00F208CF">
        <w:rPr>
          <w:rFonts w:ascii="Times New Roman" w:hAnsi="Times New Roman" w:cs="Times New Roman"/>
          <w:sz w:val="24"/>
          <w:szCs w:val="24"/>
        </w:rPr>
        <w:t>Кронтик</w:t>
      </w:r>
      <w:proofErr w:type="spellEnd"/>
      <w:r w:rsidRPr="00F208CF">
        <w:rPr>
          <w:rFonts w:ascii="Times New Roman" w:hAnsi="Times New Roman" w:cs="Times New Roman"/>
          <w:sz w:val="24"/>
          <w:szCs w:val="24"/>
        </w:rPr>
        <w:t xml:space="preserve"> учится рисовать фигуры»).</w:t>
      </w:r>
    </w:p>
    <w:p w:rsidR="0054437B" w:rsidRPr="00F208CF" w:rsidRDefault="0054437B" w:rsidP="0054437B">
      <w:pPr>
        <w:pStyle w:val="11"/>
        <w:shd w:val="clear" w:color="auto" w:fill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Знакомство с разнообразием растительного мира: деревьями, кустарниками и травами.</w:t>
      </w:r>
    </w:p>
    <w:p w:rsidR="0054437B" w:rsidRPr="00F208CF" w:rsidRDefault="0054437B" w:rsidP="0054437B">
      <w:pPr>
        <w:pStyle w:val="11"/>
        <w:shd w:val="clear" w:color="auto" w:fill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Различение деревьев по форме листьев (лиственные и хвойные деревья). Форма листа липы, клена, березы, дуба. Различие листье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хвоинок у ели, сосны и лиственницы.</w:t>
      </w:r>
    </w:p>
    <w:p w:rsidR="0054437B" w:rsidRPr="00F208CF" w:rsidRDefault="0054437B" w:rsidP="0054437B">
      <w:pPr>
        <w:pStyle w:val="11"/>
        <w:shd w:val="clear" w:color="auto" w:fill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Кустарники — ягодные, лекарственные, декоративные. Примеры ягодных, лекарствен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ных, декоративных кустарников.</w:t>
      </w:r>
    </w:p>
    <w:p w:rsidR="0054437B" w:rsidRPr="00F208CF" w:rsidRDefault="0054437B" w:rsidP="0054437B">
      <w:pPr>
        <w:pStyle w:val="11"/>
        <w:shd w:val="clear" w:color="auto" w:fill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Злаковые культуры — пшеница, рожь, просо и рис.</w:t>
      </w:r>
    </w:p>
    <w:p w:rsidR="0054437B" w:rsidRPr="00F208CF" w:rsidRDefault="0054437B" w:rsidP="0054437B">
      <w:pPr>
        <w:pStyle w:val="11"/>
        <w:shd w:val="clear" w:color="auto" w:fill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Травянистые растения — крапива, чертопо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лох, ромашка, одуванчик и подорожник.</w:t>
      </w:r>
    </w:p>
    <w:p w:rsidR="0054437B" w:rsidRPr="00F208CF" w:rsidRDefault="0054437B" w:rsidP="0054437B">
      <w:pPr>
        <w:pStyle w:val="11"/>
        <w:shd w:val="clear" w:color="auto" w:fill="auto"/>
        <w:spacing w:after="208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Знакомство с организацией коллекций живых растений (ботанический сад) и сухих растений (гербарий).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spacing w:line="20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Животные — часть живой природы.</w:t>
      </w:r>
    </w:p>
    <w:p w:rsidR="0054437B" w:rsidRPr="00F208CF" w:rsidRDefault="0054437B" w:rsidP="0054437B">
      <w:pPr>
        <w:pStyle w:val="11"/>
        <w:shd w:val="clear" w:color="auto" w:fill="auto"/>
        <w:spacing w:after="176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Животные — насекомые, птицы, звери. Дикие и домашние животные. Признаки, отличающие домашних животных 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диких. Домашние любимцы (кошки, собаки, хомячки, птицы и др.). Уход за домашними животными.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spacing w:line="240" w:lineRule="exact"/>
        <w:ind w:left="20" w:right="40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Наша родина — Россия. Родной край как часть великой Родины — России.</w:t>
      </w:r>
    </w:p>
    <w:p w:rsidR="0054437B" w:rsidRPr="00F208CF" w:rsidRDefault="0054437B" w:rsidP="0054437B">
      <w:pPr>
        <w:pStyle w:val="11"/>
        <w:shd w:val="clear" w:color="auto" w:fill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Наша Родина — Россия. Москва — столи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ца России. Достопримечательности столи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цы: Красная площадь, Кремль, башни Кремля, Спасская башня, Кремлевские куранты. Го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сударственные праздники: 9 мая — День Побе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ды, 8 марта — Международный женский день.</w:t>
      </w:r>
    </w:p>
    <w:p w:rsidR="0054437B" w:rsidRPr="00F208CF" w:rsidRDefault="0054437B" w:rsidP="0054437B">
      <w:pPr>
        <w:pStyle w:val="11"/>
        <w:shd w:val="clear" w:color="auto" w:fill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Родной край как часть великой Родины — России. Достопримечательности родного края.</w:t>
      </w:r>
    </w:p>
    <w:p w:rsidR="0054437B" w:rsidRPr="00F208CF" w:rsidRDefault="0054437B" w:rsidP="0054437B">
      <w:pPr>
        <w:pStyle w:val="11"/>
        <w:shd w:val="clear" w:color="auto" w:fill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Времена года (сезонные изменения) — весна, лето, осень, зима.</w:t>
      </w:r>
    </w:p>
    <w:p w:rsidR="0054437B" w:rsidRPr="00F208CF" w:rsidRDefault="0054437B" w:rsidP="0054437B">
      <w:pPr>
        <w:pStyle w:val="11"/>
        <w:shd w:val="clear" w:color="auto" w:fill="auto"/>
        <w:spacing w:after="208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Формирование умения узнавать время по часам.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spacing w:after="106" w:line="20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lastRenderedPageBreak/>
        <w:t>БАЗОВЫЕ ОЖИДАЕМЫЕ РЕЗУЛЬТАТЫ</w:t>
      </w:r>
    </w:p>
    <w:p w:rsidR="0054437B" w:rsidRPr="00F208CF" w:rsidRDefault="0054437B" w:rsidP="0054437B">
      <w:pPr>
        <w:pStyle w:val="10"/>
        <w:keepNext/>
        <w:keepLines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54437B" w:rsidRPr="00F208CF" w:rsidRDefault="0054437B" w:rsidP="0054437B">
      <w:pPr>
        <w:pStyle w:val="10"/>
        <w:keepNext/>
        <w:keepLines/>
        <w:numPr>
          <w:ilvl w:val="0"/>
          <w:numId w:val="8"/>
        </w:numPr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ребенок способен выполнить инструкцию взрослого при работе в тетради, при просмо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тре иллюстраций, следовать установленному требованию;</w:t>
      </w:r>
    </w:p>
    <w:p w:rsidR="0054437B" w:rsidRPr="00F208CF" w:rsidRDefault="0054437B" w:rsidP="0054437B">
      <w:pPr>
        <w:pStyle w:val="10"/>
        <w:keepNext/>
        <w:keepLines/>
        <w:numPr>
          <w:ilvl w:val="0"/>
          <w:numId w:val="8"/>
        </w:numPr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 xml:space="preserve">обучен отвечать на вопросы, может обсуждать </w:t>
      </w:r>
      <w:proofErr w:type="gramStart"/>
      <w:r w:rsidRPr="00F208C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208CF">
        <w:rPr>
          <w:rFonts w:ascii="Times New Roman" w:hAnsi="Times New Roman" w:cs="Times New Roman"/>
          <w:sz w:val="24"/>
          <w:szCs w:val="24"/>
        </w:rPr>
        <w:t xml:space="preserve"> взрослым возникшую пробле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му или известное ему правило, способен под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держать разговор на интересующую его тему, сформулировать вопросы, касающиеся наблю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даемых явлений (как? зачем? почему?);</w:t>
      </w:r>
    </w:p>
    <w:p w:rsidR="0054437B" w:rsidRPr="00F208CF" w:rsidRDefault="0054437B" w:rsidP="0054437B">
      <w:pPr>
        <w:pStyle w:val="10"/>
        <w:keepNext/>
        <w:keepLines/>
        <w:numPr>
          <w:ilvl w:val="0"/>
          <w:numId w:val="8"/>
        </w:numPr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отвечает на вопросы (о себе, о своей семье, о предпочтениях и т. д.);</w:t>
      </w:r>
    </w:p>
    <w:p w:rsidR="0054437B" w:rsidRPr="00F208CF" w:rsidRDefault="0054437B" w:rsidP="0054437B">
      <w:pPr>
        <w:pStyle w:val="10"/>
        <w:keepNext/>
        <w:keepLines/>
        <w:numPr>
          <w:ilvl w:val="0"/>
          <w:numId w:val="8"/>
        </w:numPr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по указанию взрослого переделывает работу (перерисовывает, перекрашивает, пере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ставляет и т. д.), если допущена ошибка;</w:t>
      </w:r>
    </w:p>
    <w:p w:rsidR="0054437B" w:rsidRPr="00F208CF" w:rsidRDefault="0054437B" w:rsidP="0054437B">
      <w:pPr>
        <w:pStyle w:val="10"/>
        <w:keepNext/>
        <w:keepLines/>
        <w:numPr>
          <w:ilvl w:val="0"/>
          <w:numId w:val="8"/>
        </w:numPr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08CF">
        <w:rPr>
          <w:rFonts w:ascii="Times New Roman" w:hAnsi="Times New Roman" w:cs="Times New Roman"/>
          <w:sz w:val="24"/>
          <w:szCs w:val="24"/>
        </w:rPr>
        <w:t>способен выбрать для себя род занятий из предложенных на выбор (рисование, игра, пение, танец, обсуждение сказки и т. д.);</w:t>
      </w:r>
      <w:proofErr w:type="gramEnd"/>
    </w:p>
    <w:p w:rsidR="0054437B" w:rsidRPr="00F208CF" w:rsidRDefault="0054437B" w:rsidP="0054437B">
      <w:pPr>
        <w:pStyle w:val="10"/>
        <w:keepNext/>
        <w:keepLines/>
        <w:numPr>
          <w:ilvl w:val="0"/>
          <w:numId w:val="8"/>
        </w:numPr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участвует в совместной деятельности, подчиняя свои интересы общим требованиям и правилам в процессе различных подвижных игр и игровых ситуациях;</w:t>
      </w:r>
    </w:p>
    <w:p w:rsidR="0054437B" w:rsidRPr="00F208CF" w:rsidRDefault="0054437B" w:rsidP="0054437B">
      <w:pPr>
        <w:pStyle w:val="10"/>
        <w:keepNext/>
        <w:keepLines/>
        <w:numPr>
          <w:ilvl w:val="0"/>
          <w:numId w:val="8"/>
        </w:numPr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действует по образцу, помня о заданной цели, видит указанную ошибку и исправляет по указанию взрослого, контролирует свою дея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тельность по результату.</w:t>
      </w:r>
    </w:p>
    <w:p w:rsidR="0054437B" w:rsidRPr="00F208CF" w:rsidRDefault="0054437B" w:rsidP="0054437B">
      <w:pPr>
        <w:pStyle w:val="20"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208CF">
        <w:rPr>
          <w:rFonts w:ascii="Times New Roman" w:hAnsi="Times New Roman" w:cs="Times New Roman"/>
          <w:b/>
          <w:sz w:val="24"/>
          <w:szCs w:val="24"/>
        </w:rPr>
        <w:t>Предметные знания и умения</w:t>
      </w:r>
    </w:p>
    <w:p w:rsidR="0054437B" w:rsidRPr="00F208CF" w:rsidRDefault="0054437B" w:rsidP="0054437B">
      <w:pPr>
        <w:pStyle w:val="1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Ребенок должен знать (уметь назвать, использовать знания в практической деятель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ности или соблюдать изученные правила):</w:t>
      </w:r>
    </w:p>
    <w:p w:rsidR="0054437B" w:rsidRPr="00F208CF" w:rsidRDefault="0054437B" w:rsidP="0054437B">
      <w:pPr>
        <w:pStyle w:val="11"/>
        <w:numPr>
          <w:ilvl w:val="0"/>
          <w:numId w:val="9"/>
        </w:numPr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свое имя, отчество, фамилию, дату рожде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ния, имя, отчество и фамилию своих родителей;</w:t>
      </w:r>
    </w:p>
    <w:p w:rsidR="0054437B" w:rsidRPr="00F208CF" w:rsidRDefault="0054437B" w:rsidP="0054437B">
      <w:pPr>
        <w:pStyle w:val="11"/>
        <w:numPr>
          <w:ilvl w:val="0"/>
          <w:numId w:val="9"/>
        </w:numPr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название своего поселка (города), название своей улицы, номер своего дома и квартиры;</w:t>
      </w:r>
    </w:p>
    <w:p w:rsidR="0054437B" w:rsidRPr="00F208CF" w:rsidRDefault="0054437B" w:rsidP="0054437B">
      <w:pPr>
        <w:pStyle w:val="11"/>
        <w:numPr>
          <w:ilvl w:val="0"/>
          <w:numId w:val="9"/>
        </w:numPr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название своего государства (Россия), столицы (Москва);</w:t>
      </w:r>
    </w:p>
    <w:p w:rsidR="0054437B" w:rsidRPr="00F208CF" w:rsidRDefault="0054437B" w:rsidP="0054437B">
      <w:pPr>
        <w:pStyle w:val="11"/>
        <w:numPr>
          <w:ilvl w:val="0"/>
          <w:numId w:val="9"/>
        </w:numPr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основные государственные праздники;</w:t>
      </w:r>
    </w:p>
    <w:p w:rsidR="0054437B" w:rsidRPr="00F208CF" w:rsidRDefault="0054437B" w:rsidP="0054437B">
      <w:pPr>
        <w:pStyle w:val="11"/>
        <w:numPr>
          <w:ilvl w:val="0"/>
          <w:numId w:val="9"/>
        </w:numPr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узнавать государственную символику России (флаг, герб, гимн);</w:t>
      </w:r>
    </w:p>
    <w:p w:rsidR="0054437B" w:rsidRPr="00F208CF" w:rsidRDefault="0054437B" w:rsidP="0054437B">
      <w:pPr>
        <w:pStyle w:val="11"/>
        <w:numPr>
          <w:ilvl w:val="0"/>
          <w:numId w:val="9"/>
        </w:numPr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знать виды городского транспорта (метро, трамвай, троллейбус, автобус);</w:t>
      </w:r>
    </w:p>
    <w:p w:rsidR="0054437B" w:rsidRPr="00F208CF" w:rsidRDefault="0054437B" w:rsidP="0054437B">
      <w:pPr>
        <w:pStyle w:val="11"/>
        <w:numPr>
          <w:ilvl w:val="0"/>
          <w:numId w:val="9"/>
        </w:numPr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F208CF">
        <w:rPr>
          <w:rFonts w:ascii="Times New Roman" w:hAnsi="Times New Roman" w:cs="Times New Roman"/>
          <w:sz w:val="24"/>
          <w:szCs w:val="24"/>
        </w:rPr>
        <w:t>называть органы чувств (нос, глаза, уши, язык, кожа) и их функции (чувствуем запах, вкус, тепло, холод, шероховатость, мягкость, шелковистость, видим, слышим);</w:t>
      </w:r>
      <w:proofErr w:type="gramEnd"/>
    </w:p>
    <w:p w:rsidR="0054437B" w:rsidRPr="00F208CF" w:rsidRDefault="0054437B" w:rsidP="0054437B">
      <w:pPr>
        <w:pStyle w:val="11"/>
        <w:numPr>
          <w:ilvl w:val="0"/>
          <w:numId w:val="9"/>
        </w:numPr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F208CF">
        <w:rPr>
          <w:rFonts w:ascii="Times New Roman" w:hAnsi="Times New Roman" w:cs="Times New Roman"/>
          <w:sz w:val="24"/>
          <w:szCs w:val="24"/>
        </w:rPr>
        <w:t>знать свойства воды (чистая вода без</w:t>
      </w:r>
      <w:r w:rsidRPr="00F208CF">
        <w:rPr>
          <w:rFonts w:ascii="Times New Roman" w:hAnsi="Times New Roman" w:cs="Times New Roman"/>
          <w:sz w:val="24"/>
          <w:szCs w:val="24"/>
        </w:rPr>
        <w:softHyphen/>
        <w:t>вкусна, не имеет запаха и цвета) и воздуха (чистый воздух не имеет запаха);</w:t>
      </w:r>
    </w:p>
    <w:p w:rsidR="006C510A" w:rsidRDefault="006C510A" w:rsidP="0054437B">
      <w:pPr>
        <w:ind w:left="-567"/>
      </w:pPr>
    </w:p>
    <w:sectPr w:rsidR="006C510A" w:rsidSect="006C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2F4"/>
    <w:multiLevelType w:val="hybridMultilevel"/>
    <w:tmpl w:val="AB185CE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43049D2"/>
    <w:multiLevelType w:val="hybridMultilevel"/>
    <w:tmpl w:val="A244AC92"/>
    <w:lvl w:ilvl="0" w:tplc="FD040C6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7B56D13"/>
    <w:multiLevelType w:val="hybridMultilevel"/>
    <w:tmpl w:val="C6AA25A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7CC5E9B"/>
    <w:multiLevelType w:val="hybridMultilevel"/>
    <w:tmpl w:val="7412369C"/>
    <w:lvl w:ilvl="0" w:tplc="FD040C6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09B6402E"/>
    <w:multiLevelType w:val="hybridMultilevel"/>
    <w:tmpl w:val="DE9EEED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0C787B8D"/>
    <w:multiLevelType w:val="multilevel"/>
    <w:tmpl w:val="57B649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902F32"/>
    <w:multiLevelType w:val="hybridMultilevel"/>
    <w:tmpl w:val="9BB281E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1EFE3001"/>
    <w:multiLevelType w:val="multilevel"/>
    <w:tmpl w:val="87D4419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63DDF"/>
    <w:multiLevelType w:val="hybridMultilevel"/>
    <w:tmpl w:val="60B8EE76"/>
    <w:lvl w:ilvl="0" w:tplc="FD040C6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54D70488"/>
    <w:multiLevelType w:val="hybridMultilevel"/>
    <w:tmpl w:val="EE4A24D2"/>
    <w:lvl w:ilvl="0" w:tplc="FD040C6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CB55131"/>
    <w:multiLevelType w:val="hybridMultilevel"/>
    <w:tmpl w:val="240A1CA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6C065EA4"/>
    <w:multiLevelType w:val="multilevel"/>
    <w:tmpl w:val="87D4419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5B1A3C"/>
    <w:multiLevelType w:val="hybridMultilevel"/>
    <w:tmpl w:val="5C1E559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7F9A7B6F"/>
    <w:multiLevelType w:val="hybridMultilevel"/>
    <w:tmpl w:val="303E19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37B"/>
    <w:rsid w:val="0054437B"/>
    <w:rsid w:val="006C510A"/>
    <w:rsid w:val="00782FC3"/>
    <w:rsid w:val="008966D1"/>
    <w:rsid w:val="00BA6BF6"/>
    <w:rsid w:val="00D0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437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54437B"/>
    <w:rPr>
      <w:rFonts w:ascii="Microsoft Sans Serif" w:eastAsia="Microsoft Sans Serif" w:hAnsi="Microsoft Sans Serif" w:cs="Microsoft Sans Serif"/>
      <w:spacing w:val="20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4437B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437B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0">
    <w:name w:val="Заголовок №1"/>
    <w:basedOn w:val="a"/>
    <w:link w:val="1"/>
    <w:rsid w:val="0054437B"/>
    <w:pPr>
      <w:shd w:val="clear" w:color="auto" w:fill="FFFFFF"/>
      <w:spacing w:after="180" w:line="235" w:lineRule="exact"/>
      <w:ind w:firstLine="280"/>
      <w:jc w:val="both"/>
      <w:outlineLvl w:val="0"/>
    </w:pPr>
    <w:rPr>
      <w:rFonts w:ascii="Microsoft Sans Serif" w:eastAsia="Microsoft Sans Serif" w:hAnsi="Microsoft Sans Serif" w:cs="Microsoft Sans Serif"/>
      <w:spacing w:val="20"/>
      <w:sz w:val="18"/>
      <w:szCs w:val="18"/>
    </w:rPr>
  </w:style>
  <w:style w:type="paragraph" w:customStyle="1" w:styleId="11">
    <w:name w:val="Основной текст1"/>
    <w:basedOn w:val="a"/>
    <w:link w:val="a3"/>
    <w:rsid w:val="0054437B"/>
    <w:pPr>
      <w:shd w:val="clear" w:color="auto" w:fill="FFFFFF"/>
      <w:spacing w:before="180" w:after="0" w:line="235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3">
    <w:name w:val="Основной текст (3)_"/>
    <w:basedOn w:val="a0"/>
    <w:link w:val="30"/>
    <w:rsid w:val="0054437B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437B"/>
    <w:pPr>
      <w:shd w:val="clear" w:color="auto" w:fill="FFFFFF"/>
      <w:spacing w:after="60" w:line="0" w:lineRule="atLeast"/>
    </w:pPr>
    <w:rPr>
      <w:rFonts w:ascii="Tahoma" w:eastAsia="Tahoma" w:hAnsi="Tahoma" w:cs="Tahoma"/>
      <w:sz w:val="18"/>
      <w:szCs w:val="18"/>
    </w:rPr>
  </w:style>
  <w:style w:type="character" w:customStyle="1" w:styleId="-1pt">
    <w:name w:val="Основной текст + Интервал -1 pt"/>
    <w:basedOn w:val="a3"/>
    <w:rsid w:val="0054437B"/>
    <w:rPr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a4">
    <w:name w:val="Основной текст + Полужирный"/>
    <w:basedOn w:val="a3"/>
    <w:rsid w:val="0054437B"/>
    <w:rPr>
      <w:b/>
      <w:bCs/>
      <w:i w:val="0"/>
      <w:iCs w:val="0"/>
      <w:smallCaps w:val="0"/>
      <w:strike w:val="0"/>
      <w:sz w:val="19"/>
      <w:szCs w:val="19"/>
    </w:rPr>
  </w:style>
  <w:style w:type="character" w:customStyle="1" w:styleId="a5">
    <w:name w:val="Основной текст + Курсив"/>
    <w:basedOn w:val="a3"/>
    <w:rsid w:val="0054437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ahoma95pt">
    <w:name w:val="Основной текст + Tahoma;9;5 pt;Полужирный"/>
    <w:basedOn w:val="a3"/>
    <w:rsid w:val="0054437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sid w:val="0054437B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54437B"/>
    <w:pPr>
      <w:shd w:val="clear" w:color="auto" w:fill="FFFFFF"/>
      <w:spacing w:before="300" w:after="0" w:line="235" w:lineRule="exact"/>
      <w:ind w:firstLine="280"/>
      <w:jc w:val="both"/>
      <w:outlineLvl w:val="1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2MicrosoftSansSerif">
    <w:name w:val="Основной текст (2) + Microsoft Sans Serif;Не полужирный"/>
    <w:basedOn w:val="2"/>
    <w:rsid w:val="0054437B"/>
    <w:rPr>
      <w:b/>
      <w:bCs/>
      <w:i w:val="0"/>
      <w:iCs w:val="0"/>
      <w:smallCaps w:val="0"/>
      <w:strike w:val="0"/>
      <w:spacing w:val="-10"/>
      <w:sz w:val="27"/>
      <w:szCs w:val="27"/>
    </w:rPr>
  </w:style>
  <w:style w:type="character" w:customStyle="1" w:styleId="85pt">
    <w:name w:val="Основной текст + 8;5 pt;Малые прописные"/>
    <w:basedOn w:val="a3"/>
    <w:rsid w:val="0054437B"/>
    <w:rPr>
      <w:b w:val="0"/>
      <w:bCs w:val="0"/>
      <w:i w:val="0"/>
      <w:iCs w:val="0"/>
      <w:smallCaps/>
      <w:strike w:val="0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4683</Words>
  <Characters>26696</Characters>
  <Application>Microsoft Office Word</Application>
  <DocSecurity>0</DocSecurity>
  <Lines>222</Lines>
  <Paragraphs>62</Paragraphs>
  <ScaleCrop>false</ScaleCrop>
  <Company>Speed_XP</Company>
  <LinksUpToDate>false</LinksUpToDate>
  <CharactersWithSpaces>31317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4</cp:revision>
  <dcterms:created xsi:type="dcterms:W3CDTF">2013-05-28T06:49:00Z</dcterms:created>
  <dcterms:modified xsi:type="dcterms:W3CDTF">2013-05-28T06:53:00Z</dcterms:modified>
</cp:coreProperties>
</file>